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26A6D" w14:textId="77777777" w:rsidR="004F5D72" w:rsidRPr="00826BFF" w:rsidRDefault="00573572" w:rsidP="00573572">
      <w:pPr>
        <w:tabs>
          <w:tab w:val="left" w:pos="360"/>
          <w:tab w:val="left" w:pos="8730"/>
        </w:tabs>
        <w:ind w:left="360" w:right="720" w:firstLine="360"/>
        <w:rPr>
          <w:rFonts w:ascii="Arial" w:hAnsi="Arial" w:cs="Times New Roman"/>
          <w:b/>
          <w:sz w:val="20"/>
        </w:rPr>
      </w:pPr>
      <w:r w:rsidRPr="00573572">
        <w:rPr>
          <w:rFonts w:ascii="Arial" w:hAnsi="Arial" w:cs="Times New Roman"/>
          <w:b/>
          <w:noProof/>
          <w:sz w:val="20"/>
          <w:lang w:eastAsia="en-US"/>
        </w:rPr>
        <w:drawing>
          <wp:anchor distT="0" distB="0" distL="114300" distR="114300" simplePos="0" relativeHeight="251664384" behindDoc="0" locked="0" layoutInCell="1" allowOverlap="1" wp14:anchorId="68C50E2D" wp14:editId="6ABDB30E">
            <wp:simplePos x="0" y="0"/>
            <wp:positionH relativeFrom="column">
              <wp:posOffset>-1019175</wp:posOffset>
            </wp:positionH>
            <wp:positionV relativeFrom="paragraph">
              <wp:posOffset>-485775</wp:posOffset>
            </wp:positionV>
            <wp:extent cx="2012950" cy="523875"/>
            <wp:effectExtent l="19050" t="0" r="6350" b="0"/>
            <wp:wrapThrough wrapText="bothSides">
              <wp:wrapPolygon edited="0">
                <wp:start x="-204" y="0"/>
                <wp:lineTo x="-204" y="21207"/>
                <wp:lineTo x="21668" y="21207"/>
                <wp:lineTo x="21668" y="0"/>
                <wp:lineTo x="-204" y="0"/>
              </wp:wrapPolygon>
            </wp:wrapThrough>
            <wp:docPr id="1" name="Picture 4" descr="NCTM_R_LogoandNameK40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TM_R_LogoandNameK40_L"/>
                    <pic:cNvPicPr>
                      <a:picLocks noChangeAspect="1" noChangeArrowheads="1"/>
                    </pic:cNvPicPr>
                  </pic:nvPicPr>
                  <pic:blipFill>
                    <a:blip r:embed="rId7"/>
                    <a:srcRect/>
                    <a:stretch>
                      <a:fillRect/>
                    </a:stretch>
                  </pic:blipFill>
                  <pic:spPr bwMode="auto">
                    <a:xfrm>
                      <a:off x="0" y="0"/>
                      <a:ext cx="2012950" cy="523875"/>
                    </a:xfrm>
                    <a:prstGeom prst="rect">
                      <a:avLst/>
                    </a:prstGeom>
                    <a:noFill/>
                    <a:ln w="9525">
                      <a:noFill/>
                      <a:miter lim="800000"/>
                      <a:headEnd/>
                      <a:tailEnd/>
                    </a:ln>
                  </pic:spPr>
                </pic:pic>
              </a:graphicData>
            </a:graphic>
          </wp:anchor>
        </w:drawing>
      </w:r>
      <w:r>
        <w:rPr>
          <w:rFonts w:ascii="Arial" w:hAnsi="Arial" w:cs="Times New Roman"/>
          <w:b/>
          <w:sz w:val="20"/>
        </w:rPr>
        <w:t xml:space="preserve">        </w:t>
      </w:r>
      <w:r w:rsidR="004F5D72" w:rsidRPr="00826BFF">
        <w:rPr>
          <w:rFonts w:ascii="Arial" w:hAnsi="Arial" w:cs="Times New Roman"/>
          <w:b/>
          <w:sz w:val="20"/>
        </w:rPr>
        <w:t>Exploring Proportional Relationships:</w:t>
      </w:r>
    </w:p>
    <w:p w14:paraId="16D9D64E" w14:textId="77777777" w:rsidR="004218F4" w:rsidRPr="00826BFF" w:rsidRDefault="004F5D72" w:rsidP="00573572">
      <w:pPr>
        <w:tabs>
          <w:tab w:val="left" w:pos="360"/>
          <w:tab w:val="left" w:pos="8730"/>
        </w:tabs>
        <w:ind w:right="720"/>
        <w:jc w:val="center"/>
        <w:rPr>
          <w:rFonts w:ascii="Arial" w:hAnsi="Arial" w:cs="Times New Roman"/>
          <w:b/>
          <w:i/>
          <w:sz w:val="20"/>
        </w:rPr>
      </w:pPr>
      <w:r w:rsidRPr="00826BFF">
        <w:rPr>
          <w:rFonts w:ascii="Arial" w:hAnsi="Arial" w:cs="Times New Roman"/>
          <w:b/>
          <w:i/>
          <w:sz w:val="20"/>
        </w:rPr>
        <w:t>The Case of Mr. Donnelly</w:t>
      </w:r>
    </w:p>
    <w:p w14:paraId="3DFF27BB" w14:textId="77777777" w:rsidR="004218F4" w:rsidRDefault="004218F4" w:rsidP="004218F4">
      <w:pPr>
        <w:tabs>
          <w:tab w:val="left" w:pos="360"/>
          <w:tab w:val="left" w:pos="8730"/>
        </w:tabs>
        <w:ind w:right="720"/>
        <w:jc w:val="center"/>
        <w:rPr>
          <w:rFonts w:ascii="Arial" w:hAnsi="Arial" w:cs="Times New Roman"/>
          <w:i/>
          <w:sz w:val="20"/>
        </w:rPr>
      </w:pPr>
    </w:p>
    <w:p w14:paraId="00A41006" w14:textId="77777777" w:rsidR="007B1432" w:rsidRDefault="007B1432" w:rsidP="004218F4">
      <w:pPr>
        <w:tabs>
          <w:tab w:val="left" w:pos="360"/>
          <w:tab w:val="left" w:pos="8730"/>
        </w:tabs>
        <w:ind w:right="720"/>
        <w:jc w:val="both"/>
        <w:rPr>
          <w:rFonts w:ascii="Arial" w:hAnsi="Arial" w:cs="Times New Roman"/>
          <w:sz w:val="20"/>
        </w:rPr>
        <w:sectPr w:rsidR="007B1432" w:rsidSect="007B1432">
          <w:footerReference w:type="default" r:id="rId8"/>
          <w:type w:val="continuous"/>
          <w:pgSz w:w="12240" w:h="15840"/>
          <w:pgMar w:top="1080" w:right="1080" w:bottom="1008" w:left="1800" w:header="720" w:footer="720" w:gutter="0"/>
          <w:cols w:space="720"/>
          <w:docGrid w:linePitch="360"/>
        </w:sectPr>
      </w:pPr>
    </w:p>
    <w:p w14:paraId="3107568D" w14:textId="77777777" w:rsidR="004F5D72" w:rsidRPr="004218F4" w:rsidRDefault="004F5D72" w:rsidP="004218F4">
      <w:pPr>
        <w:tabs>
          <w:tab w:val="left" w:pos="360"/>
          <w:tab w:val="left" w:pos="8730"/>
        </w:tabs>
        <w:ind w:right="720"/>
        <w:jc w:val="both"/>
        <w:rPr>
          <w:rFonts w:ascii="Arial" w:hAnsi="Arial" w:cs="Times New Roman"/>
          <w:i/>
          <w:sz w:val="20"/>
        </w:rPr>
      </w:pPr>
      <w:bookmarkStart w:id="0" w:name="_GoBack"/>
      <w:bookmarkEnd w:id="0"/>
      <w:r w:rsidRPr="00AE1BF2">
        <w:rPr>
          <w:rFonts w:ascii="Arial" w:hAnsi="Arial" w:cs="Times New Roman"/>
          <w:sz w:val="20"/>
        </w:rPr>
        <w:lastRenderedPageBreak/>
        <w:t xml:space="preserve">Mr. Donnelly wanted his students to understand that quantities that are in a proportional (multiplicative) relationship grow at a constant rate and that there were three key strategies that could be used to solve problems of this type – scaling up, scale factor, and unit rate. He selected the Candy Jar task for the lesson since it was aligned with his goals, was cognitively challenging, and had multiple entry points. </w:t>
      </w:r>
    </w:p>
    <w:p w14:paraId="019024B0" w14:textId="77777777" w:rsidR="001F200C" w:rsidRPr="001B7229" w:rsidRDefault="001F200C" w:rsidP="001F200C">
      <w:pPr>
        <w:pStyle w:val="BoxText"/>
        <w:shd w:val="clear" w:color="auto" w:fill="auto"/>
        <w:ind w:left="540" w:right="1080"/>
        <w:rPr>
          <w:rFonts w:ascii="Arial" w:hAnsi="Arial" w:cs="Arial"/>
          <w:sz w:val="18"/>
        </w:rPr>
      </w:pPr>
      <w:r w:rsidRPr="001B7229">
        <w:rPr>
          <w:rFonts w:ascii="Arial" w:hAnsi="Arial" w:cs="Arial"/>
          <w:sz w:val="20"/>
        </w:rPr>
        <w:t>A</w:t>
      </w:r>
      <w:r w:rsidRPr="001B7229">
        <w:rPr>
          <w:rFonts w:ascii="Arial" w:hAnsi="Arial" w:cs="Arial"/>
          <w:sz w:val="18"/>
        </w:rPr>
        <w:t xml:space="preserve"> candy jar  contains 5 Jolly Ranchers (</w:t>
      </w:r>
      <w:r w:rsidR="0053715B">
        <w:rPr>
          <w:rFonts w:ascii="Arial" w:hAnsi="Arial" w:cs="Arial"/>
          <w:sz w:val="18"/>
        </w:rPr>
        <w:t>JRs</w:t>
      </w:r>
      <w:r w:rsidRPr="001B7229">
        <w:rPr>
          <w:rFonts w:ascii="Arial" w:hAnsi="Arial" w:cs="Arial"/>
          <w:sz w:val="18"/>
        </w:rPr>
        <w:t>) and 13 Jawbreakers (</w:t>
      </w:r>
      <w:r w:rsidR="0053715B">
        <w:rPr>
          <w:rFonts w:ascii="Arial" w:hAnsi="Arial" w:cs="Arial"/>
          <w:sz w:val="18"/>
        </w:rPr>
        <w:t>JBs</w:t>
      </w:r>
      <w:r w:rsidRPr="001B7229">
        <w:rPr>
          <w:rFonts w:ascii="Arial" w:hAnsi="Arial" w:cs="Arial"/>
          <w:sz w:val="18"/>
        </w:rPr>
        <w:t>). Suppose you had a new candy jar with the same ratio of Jolly Ranchers to Jawbreakers, but it contained 100 Jolly Ranchers.  How many Jawbreakers would you have?  Explain how you know.</w:t>
      </w:r>
    </w:p>
    <w:p w14:paraId="11DC1B2A" w14:textId="77777777" w:rsidR="004F5D72" w:rsidRPr="00AE1BF2" w:rsidRDefault="004F5D72" w:rsidP="004218F4">
      <w:pPr>
        <w:tabs>
          <w:tab w:val="left" w:pos="360"/>
          <w:tab w:val="left" w:pos="8730"/>
        </w:tabs>
        <w:ind w:right="720"/>
        <w:jc w:val="both"/>
        <w:rPr>
          <w:rFonts w:ascii="Arial" w:hAnsi="Arial" w:cs="Times New Roman"/>
          <w:sz w:val="20"/>
        </w:rPr>
      </w:pPr>
    </w:p>
    <w:p w14:paraId="440AE453" w14:textId="77777777" w:rsidR="004F5D72" w:rsidRPr="00AE1BF2" w:rsidRDefault="004F5D72" w:rsidP="004218F4">
      <w:pPr>
        <w:tabs>
          <w:tab w:val="left" w:pos="8730"/>
        </w:tabs>
        <w:ind w:right="720"/>
        <w:jc w:val="both"/>
        <w:rPr>
          <w:rFonts w:ascii="Arial" w:hAnsi="Arial" w:cs="Times New Roman"/>
          <w:b/>
          <w:sz w:val="20"/>
        </w:rPr>
      </w:pPr>
      <w:r w:rsidRPr="00AE1BF2">
        <w:rPr>
          <w:rFonts w:ascii="Arial" w:hAnsi="Arial" w:cs="Times New Roman"/>
          <w:sz w:val="20"/>
        </w:rPr>
        <w:t xml:space="preserve">As students began working with their partners on the task, </w:t>
      </w:r>
      <w:r w:rsidR="00A44ACD">
        <w:rPr>
          <w:rFonts w:ascii="Arial" w:hAnsi="Arial" w:cs="Times New Roman"/>
          <w:sz w:val="20"/>
        </w:rPr>
        <w:t>Mr. Donnelly</w:t>
      </w:r>
      <w:r w:rsidRPr="00AE1BF2">
        <w:rPr>
          <w:rFonts w:ascii="Arial" w:hAnsi="Arial" w:cs="Times New Roman"/>
          <w:sz w:val="20"/>
        </w:rPr>
        <w:t xml:space="preserve"> walked around the room stopping at different groups to listen in on their conversations and </w:t>
      </w:r>
      <w:r w:rsidR="00841875">
        <w:rPr>
          <w:rFonts w:ascii="Arial" w:hAnsi="Arial" w:cs="Times New Roman"/>
          <w:sz w:val="20"/>
        </w:rPr>
        <w:t xml:space="preserve">to ask </w:t>
      </w:r>
      <w:r w:rsidRPr="00AE1BF2">
        <w:rPr>
          <w:rFonts w:ascii="Arial" w:hAnsi="Arial" w:cs="Times New Roman"/>
          <w:sz w:val="20"/>
        </w:rPr>
        <w:t>questions as needed (e.g., How did you get that? How do you know that the new ratio is equivalent to the initial ratio?). When students struggled to figure out what to do he encouraged them to look at the work they had done the previous day that included producing a table of ratios equivalent to 5 JRs</w:t>
      </w:r>
      <w:r w:rsidR="0043143E">
        <w:rPr>
          <w:rFonts w:ascii="Arial" w:hAnsi="Arial" w:cs="Times New Roman"/>
          <w:sz w:val="20"/>
        </w:rPr>
        <w:t xml:space="preserve">: </w:t>
      </w:r>
      <w:r w:rsidRPr="00AE1BF2">
        <w:rPr>
          <w:rFonts w:ascii="Arial" w:hAnsi="Arial" w:cs="Times New Roman"/>
          <w:sz w:val="20"/>
        </w:rPr>
        <w:t xml:space="preserve">13 JBs and a unit rate of 1 </w:t>
      </w:r>
      <w:r w:rsidR="0053715B">
        <w:rPr>
          <w:rFonts w:ascii="Arial" w:hAnsi="Arial" w:cs="Times New Roman"/>
          <w:sz w:val="20"/>
        </w:rPr>
        <w:t>JR</w:t>
      </w:r>
      <w:r w:rsidRPr="00AE1BF2">
        <w:rPr>
          <w:rFonts w:ascii="Arial" w:hAnsi="Arial" w:cs="Times New Roman"/>
          <w:sz w:val="20"/>
        </w:rPr>
        <w:t xml:space="preserve"> to 2.6 </w:t>
      </w:r>
      <w:r w:rsidR="0053715B">
        <w:rPr>
          <w:rFonts w:ascii="Arial" w:hAnsi="Arial" w:cs="Times New Roman"/>
          <w:sz w:val="20"/>
        </w:rPr>
        <w:t>JBs</w:t>
      </w:r>
      <w:r w:rsidRPr="00AE1BF2">
        <w:rPr>
          <w:rFonts w:ascii="Arial" w:hAnsi="Arial" w:cs="Times New Roman"/>
          <w:sz w:val="20"/>
        </w:rPr>
        <w:t xml:space="preserve">. He also encouraged students to consider how much bigger the new candy jar must be when compared to the original jar. </w:t>
      </w:r>
    </w:p>
    <w:p w14:paraId="70E62B7A" w14:textId="77777777" w:rsidR="004F5D72" w:rsidRPr="00AE1BF2" w:rsidRDefault="004F5D72" w:rsidP="004218F4">
      <w:pPr>
        <w:tabs>
          <w:tab w:val="left" w:pos="8730"/>
        </w:tabs>
        <w:ind w:right="720"/>
        <w:jc w:val="both"/>
        <w:rPr>
          <w:rFonts w:ascii="Arial" w:hAnsi="Arial"/>
          <w:b/>
          <w:sz w:val="20"/>
        </w:rPr>
      </w:pPr>
      <w:r w:rsidRPr="00AE1BF2">
        <w:rPr>
          <w:rFonts w:ascii="Arial" w:hAnsi="Arial" w:cs="Times New Roman"/>
          <w:sz w:val="20"/>
        </w:rPr>
        <w:t xml:space="preserve"> </w:t>
      </w:r>
    </w:p>
    <w:p w14:paraId="491ED3AB" w14:textId="77777777" w:rsidR="004F5D72" w:rsidRDefault="00AE1BF2" w:rsidP="004218F4">
      <w:pPr>
        <w:tabs>
          <w:tab w:val="left" w:pos="360"/>
          <w:tab w:val="left" w:pos="8730"/>
        </w:tabs>
        <w:ind w:right="720"/>
        <w:jc w:val="both"/>
        <w:rPr>
          <w:rFonts w:ascii="Arial" w:hAnsi="Arial" w:cs="Times New Roman"/>
          <w:sz w:val="20"/>
        </w:rPr>
      </w:pPr>
      <w:r>
        <w:rPr>
          <w:rFonts w:ascii="Arial" w:hAnsi="Arial" w:cs="Times New Roman"/>
          <w:sz w:val="20"/>
        </w:rPr>
        <w:t>As he made his way around the room Mr. Donnelly</w:t>
      </w:r>
      <w:r w:rsidR="004F5D72" w:rsidRPr="00AE1BF2">
        <w:rPr>
          <w:rFonts w:ascii="Arial" w:hAnsi="Arial" w:cs="Times New Roman"/>
          <w:sz w:val="20"/>
        </w:rPr>
        <w:t xml:space="preserve"> also made note of the strategies students were using (see reverse side)</w:t>
      </w:r>
      <w:r w:rsidR="0043143E">
        <w:rPr>
          <w:rFonts w:ascii="Arial" w:hAnsi="Arial" w:cs="Times New Roman"/>
          <w:sz w:val="20"/>
        </w:rPr>
        <w:t xml:space="preserve"> so he could decide which groups he wanted to have present their work</w:t>
      </w:r>
      <w:r w:rsidR="004F5D72" w:rsidRPr="00AE1BF2">
        <w:rPr>
          <w:rFonts w:ascii="Arial" w:hAnsi="Arial" w:cs="Times New Roman"/>
          <w:sz w:val="20"/>
        </w:rPr>
        <w:t xml:space="preserve">. </w:t>
      </w:r>
      <w:r w:rsidR="002461FB">
        <w:rPr>
          <w:rFonts w:ascii="Arial" w:hAnsi="Arial" w:cs="Times New Roman"/>
          <w:sz w:val="20"/>
        </w:rPr>
        <w:t>After visiting each group, h</w:t>
      </w:r>
      <w:r w:rsidR="004F5D72" w:rsidRPr="00AE1BF2">
        <w:rPr>
          <w:rFonts w:ascii="Arial" w:hAnsi="Arial" w:cs="Times New Roman"/>
          <w:sz w:val="20"/>
        </w:rPr>
        <w:t xml:space="preserve">e decided that he would ask Groups 4, 5, and 2 to </w:t>
      </w:r>
      <w:r w:rsidR="0043143E">
        <w:rPr>
          <w:rFonts w:ascii="Arial" w:hAnsi="Arial" w:cs="Times New Roman"/>
          <w:sz w:val="20"/>
        </w:rPr>
        <w:t>share</w:t>
      </w:r>
      <w:r w:rsidR="004F5D72" w:rsidRPr="00AE1BF2">
        <w:rPr>
          <w:rFonts w:ascii="Arial" w:hAnsi="Arial" w:cs="Times New Roman"/>
          <w:sz w:val="20"/>
        </w:rPr>
        <w:t xml:space="preserve"> their </w:t>
      </w:r>
      <w:r w:rsidR="0043143E">
        <w:rPr>
          <w:rFonts w:ascii="Arial" w:hAnsi="Arial" w:cs="Times New Roman"/>
          <w:sz w:val="20"/>
        </w:rPr>
        <w:t>approaches</w:t>
      </w:r>
      <w:r w:rsidR="004F5D72" w:rsidRPr="00AE1BF2">
        <w:rPr>
          <w:rFonts w:ascii="Arial" w:hAnsi="Arial" w:cs="Times New Roman"/>
          <w:sz w:val="20"/>
        </w:rPr>
        <w:t xml:space="preserve"> (in this order) since each of these groups used one of the strategies he was targeting and the sequencing reflected the sophistication and frequency of strategies. </w:t>
      </w:r>
    </w:p>
    <w:p w14:paraId="3EAB13C6" w14:textId="77777777" w:rsidR="0043143E" w:rsidRPr="00AE1BF2" w:rsidRDefault="0043143E" w:rsidP="004218F4">
      <w:pPr>
        <w:tabs>
          <w:tab w:val="left" w:pos="360"/>
          <w:tab w:val="left" w:pos="8730"/>
        </w:tabs>
        <w:ind w:right="720"/>
        <w:jc w:val="both"/>
        <w:rPr>
          <w:rFonts w:ascii="Arial" w:hAnsi="Arial" w:cs="Times New Roman"/>
          <w:sz w:val="20"/>
        </w:rPr>
      </w:pPr>
    </w:p>
    <w:p w14:paraId="442265CD" w14:textId="77777777" w:rsidR="004F5D72" w:rsidRPr="00AE1BF2" w:rsidRDefault="004F5D72" w:rsidP="004218F4">
      <w:pPr>
        <w:tabs>
          <w:tab w:val="left" w:pos="8730"/>
        </w:tabs>
        <w:ind w:right="720"/>
        <w:jc w:val="both"/>
        <w:rPr>
          <w:rFonts w:ascii="Arial" w:hAnsi="Arial" w:cs="Times New Roman"/>
          <w:sz w:val="20"/>
        </w:rPr>
      </w:pPr>
      <w:r w:rsidRPr="00AE1BF2">
        <w:rPr>
          <w:rFonts w:ascii="Arial" w:hAnsi="Arial" w:cs="Times New Roman"/>
          <w:sz w:val="20"/>
        </w:rPr>
        <w:t xml:space="preserve">During the discussion he asked the presenters </w:t>
      </w:r>
      <w:r w:rsidR="0043143E">
        <w:rPr>
          <w:rFonts w:ascii="Arial" w:hAnsi="Arial" w:cs="Times New Roman"/>
          <w:sz w:val="20"/>
        </w:rPr>
        <w:t xml:space="preserve">(one student from each of the targeted groups) </w:t>
      </w:r>
      <w:r w:rsidRPr="00AE1BF2">
        <w:rPr>
          <w:rFonts w:ascii="Arial" w:hAnsi="Arial" w:cs="Times New Roman"/>
          <w:sz w:val="20"/>
        </w:rPr>
        <w:t xml:space="preserve">to explain what </w:t>
      </w:r>
      <w:r w:rsidR="0043143E">
        <w:rPr>
          <w:rFonts w:ascii="Arial" w:hAnsi="Arial" w:cs="Times New Roman"/>
          <w:sz w:val="20"/>
        </w:rPr>
        <w:t>their group</w:t>
      </w:r>
      <w:r w:rsidRPr="00AE1BF2">
        <w:rPr>
          <w:rFonts w:ascii="Arial" w:hAnsi="Arial" w:cs="Times New Roman"/>
          <w:sz w:val="20"/>
        </w:rPr>
        <w:t xml:space="preserve"> did and why and he invited other students to consider whether the approach made sense and to ask questions.  He made a point of labeling each of the three strategies, asking students which strategy was most efficient in solving this particular task, and asking students questions that helped them make connections between the different strategies and to the key ideas he was targeting.  Specifically he wanted students to see that that the scale </w:t>
      </w:r>
      <w:proofErr w:type="gramStart"/>
      <w:r w:rsidRPr="00AE1BF2">
        <w:rPr>
          <w:rFonts w:ascii="Arial" w:hAnsi="Arial" w:cs="Times New Roman"/>
          <w:sz w:val="20"/>
        </w:rPr>
        <w:t>factor</w:t>
      </w:r>
      <w:proofErr w:type="gramEnd"/>
      <w:r w:rsidRPr="00AE1BF2">
        <w:rPr>
          <w:rFonts w:ascii="Arial" w:hAnsi="Arial" w:cs="Times New Roman"/>
          <w:sz w:val="20"/>
        </w:rPr>
        <w:t xml:space="preserve"> identified by Group 5 was the same as the number of entries in the table created by Group 4 (or the number of small candy jars that it would take to make the new candy jar) and that the unit rate identified by Group 2 was the factor that connected the JR</w:t>
      </w:r>
      <w:r w:rsidR="0053715B">
        <w:rPr>
          <w:rFonts w:ascii="Arial" w:hAnsi="Arial" w:cs="Times New Roman"/>
          <w:sz w:val="20"/>
        </w:rPr>
        <w:t>s</w:t>
      </w:r>
      <w:r w:rsidRPr="00AE1BF2">
        <w:rPr>
          <w:rFonts w:ascii="Arial" w:hAnsi="Arial" w:cs="Times New Roman"/>
          <w:sz w:val="20"/>
        </w:rPr>
        <w:t xml:space="preserve"> and JB</w:t>
      </w:r>
      <w:r w:rsidR="0053715B">
        <w:rPr>
          <w:rFonts w:ascii="Arial" w:hAnsi="Arial" w:cs="Times New Roman"/>
          <w:sz w:val="20"/>
        </w:rPr>
        <w:t>s</w:t>
      </w:r>
      <w:r w:rsidRPr="00AE1BF2">
        <w:rPr>
          <w:rFonts w:ascii="Arial" w:hAnsi="Arial" w:cs="Times New Roman"/>
          <w:sz w:val="20"/>
        </w:rPr>
        <w:t xml:space="preserve"> in each row of the table.  </w:t>
      </w:r>
    </w:p>
    <w:p w14:paraId="76A83F43" w14:textId="77777777" w:rsidR="004F5D72" w:rsidRPr="00AE1BF2" w:rsidRDefault="004F5D72" w:rsidP="004218F4">
      <w:pPr>
        <w:tabs>
          <w:tab w:val="left" w:pos="8730"/>
        </w:tabs>
        <w:ind w:right="720"/>
        <w:jc w:val="both"/>
        <w:rPr>
          <w:rFonts w:ascii="Arial" w:hAnsi="Arial" w:cs="Times New Roman"/>
          <w:sz w:val="20"/>
        </w:rPr>
      </w:pPr>
    </w:p>
    <w:p w14:paraId="2F8FECB8" w14:textId="77777777" w:rsidR="004F5D72" w:rsidRPr="00AE1BF2" w:rsidRDefault="00841875" w:rsidP="004218F4">
      <w:pPr>
        <w:tabs>
          <w:tab w:val="left" w:pos="8730"/>
        </w:tabs>
        <w:ind w:right="720"/>
        <w:jc w:val="both"/>
        <w:rPr>
          <w:rFonts w:ascii="Arial" w:hAnsi="Arial" w:cs="Times New Roman"/>
          <w:sz w:val="20"/>
        </w:rPr>
      </w:pPr>
      <w:r>
        <w:rPr>
          <w:rFonts w:ascii="Arial" w:hAnsi="Arial" w:cs="Times New Roman"/>
          <w:sz w:val="20"/>
        </w:rPr>
        <w:t>Below is an</w:t>
      </w:r>
      <w:r w:rsidR="004F5D72" w:rsidRPr="00AE1BF2">
        <w:rPr>
          <w:rFonts w:ascii="Arial" w:hAnsi="Arial" w:cs="Times New Roman"/>
          <w:sz w:val="20"/>
        </w:rPr>
        <w:t xml:space="preserve"> excerpt </w:t>
      </w:r>
      <w:r>
        <w:rPr>
          <w:rFonts w:ascii="Arial" w:hAnsi="Arial" w:cs="Times New Roman"/>
          <w:sz w:val="20"/>
        </w:rPr>
        <w:t>from</w:t>
      </w:r>
      <w:r w:rsidR="004F5D72" w:rsidRPr="00AE1BF2">
        <w:rPr>
          <w:rFonts w:ascii="Arial" w:hAnsi="Arial" w:cs="Times New Roman"/>
          <w:sz w:val="20"/>
        </w:rPr>
        <w:t xml:space="preserve"> the discussion that took place around the unit rate solution that was presented by </w:t>
      </w:r>
      <w:r w:rsidR="006F1B8B" w:rsidRPr="00AE1BF2">
        <w:rPr>
          <w:rFonts w:ascii="Arial" w:hAnsi="Arial" w:cs="Times New Roman"/>
          <w:sz w:val="20"/>
        </w:rPr>
        <w:t>Jerry</w:t>
      </w:r>
      <w:r w:rsidR="004F5D72" w:rsidRPr="00AE1BF2">
        <w:rPr>
          <w:rFonts w:ascii="Arial" w:hAnsi="Arial" w:cs="Times New Roman"/>
          <w:sz w:val="20"/>
        </w:rPr>
        <w:t xml:space="preserve"> from Group 2.</w:t>
      </w:r>
    </w:p>
    <w:p w14:paraId="3F792097" w14:textId="77777777" w:rsidR="004F5D72" w:rsidRPr="00AE1BF2" w:rsidRDefault="004F5D72" w:rsidP="004218F4">
      <w:pPr>
        <w:tabs>
          <w:tab w:val="left" w:pos="8730"/>
        </w:tabs>
        <w:ind w:right="720"/>
        <w:jc w:val="both"/>
        <w:rPr>
          <w:rFonts w:ascii="Arial" w:hAnsi="Arial" w:cs="Times New Roman"/>
          <w:sz w:val="20"/>
        </w:rPr>
      </w:pPr>
    </w:p>
    <w:p w14:paraId="24E42137" w14:textId="77777777" w:rsidR="004F5D72" w:rsidRPr="00AE1BF2" w:rsidRDefault="006F1B8B" w:rsidP="004218F4">
      <w:pPr>
        <w:tabs>
          <w:tab w:val="left" w:pos="8730"/>
        </w:tabs>
        <w:ind w:left="1080" w:right="720" w:hanging="1080"/>
        <w:jc w:val="both"/>
        <w:rPr>
          <w:rFonts w:ascii="Arial" w:hAnsi="Arial" w:cs="Times New Roman"/>
          <w:sz w:val="20"/>
        </w:rPr>
      </w:pPr>
      <w:r w:rsidRPr="00AE1BF2">
        <w:rPr>
          <w:rFonts w:ascii="Arial" w:hAnsi="Arial" w:cs="Times New Roman"/>
          <w:sz w:val="20"/>
        </w:rPr>
        <w:t>Jerry:</w:t>
      </w:r>
      <w:r w:rsidRPr="00AE1BF2">
        <w:rPr>
          <w:rFonts w:ascii="Arial" w:hAnsi="Arial" w:cs="Times New Roman"/>
          <w:sz w:val="20"/>
        </w:rPr>
        <w:tab/>
        <w:t>We figured that there was 1 JR for 2.6 JB</w:t>
      </w:r>
      <w:r w:rsidR="0053715B">
        <w:rPr>
          <w:rFonts w:ascii="Arial" w:hAnsi="Arial" w:cs="Times New Roman"/>
          <w:sz w:val="20"/>
        </w:rPr>
        <w:t>s</w:t>
      </w:r>
      <w:r w:rsidRPr="00AE1BF2">
        <w:rPr>
          <w:rFonts w:ascii="Arial" w:hAnsi="Arial" w:cs="Times New Roman"/>
          <w:sz w:val="20"/>
        </w:rPr>
        <w:t xml:space="preserve"> so that a jar with 100 JR</w:t>
      </w:r>
      <w:r w:rsidR="0053715B">
        <w:rPr>
          <w:rFonts w:ascii="Arial" w:hAnsi="Arial" w:cs="Times New Roman"/>
          <w:sz w:val="20"/>
        </w:rPr>
        <w:t>s</w:t>
      </w:r>
      <w:r w:rsidRPr="00AE1BF2">
        <w:rPr>
          <w:rFonts w:ascii="Arial" w:hAnsi="Arial" w:cs="Times New Roman"/>
          <w:sz w:val="20"/>
        </w:rPr>
        <w:t xml:space="preserve"> would have 260 JB</w:t>
      </w:r>
      <w:r w:rsidR="0053715B">
        <w:rPr>
          <w:rFonts w:ascii="Arial" w:hAnsi="Arial" w:cs="Times New Roman"/>
          <w:sz w:val="20"/>
        </w:rPr>
        <w:t>s</w:t>
      </w:r>
      <w:r w:rsidRPr="00AE1BF2">
        <w:rPr>
          <w:rFonts w:ascii="Arial" w:hAnsi="Arial" w:cs="Times New Roman"/>
          <w:sz w:val="20"/>
        </w:rPr>
        <w:t>.  So we got the same thing as the other groups.</w:t>
      </w:r>
    </w:p>
    <w:p w14:paraId="5EDB0515" w14:textId="77777777" w:rsidR="006F1B8B" w:rsidRPr="00AE1BF2" w:rsidRDefault="00773E55" w:rsidP="004218F4">
      <w:pPr>
        <w:tabs>
          <w:tab w:val="left" w:pos="8730"/>
        </w:tabs>
        <w:ind w:left="1080" w:right="720" w:hanging="1080"/>
        <w:jc w:val="both"/>
        <w:rPr>
          <w:rFonts w:ascii="Arial" w:hAnsi="Arial" w:cs="Times New Roman"/>
          <w:sz w:val="20"/>
        </w:rPr>
      </w:pPr>
      <w:r>
        <w:rPr>
          <w:rFonts w:ascii="Arial" w:hAnsi="Arial" w:cs="Times New Roman"/>
          <w:sz w:val="20"/>
        </w:rPr>
        <w:t>Mr. D.</w:t>
      </w:r>
      <w:r w:rsidR="006F1B8B" w:rsidRPr="00AE1BF2">
        <w:rPr>
          <w:rFonts w:ascii="Arial" w:hAnsi="Arial" w:cs="Times New Roman"/>
          <w:sz w:val="20"/>
        </w:rPr>
        <w:t>:</w:t>
      </w:r>
      <w:r w:rsidR="006F1B8B" w:rsidRPr="00AE1BF2">
        <w:rPr>
          <w:rFonts w:ascii="Arial" w:hAnsi="Arial" w:cs="Times New Roman"/>
          <w:sz w:val="20"/>
        </w:rPr>
        <w:tab/>
        <w:t>Can you tell us how you figured out that there was 1 JR for 2.6 JB</w:t>
      </w:r>
      <w:r w:rsidR="0053715B">
        <w:rPr>
          <w:rFonts w:ascii="Arial" w:hAnsi="Arial" w:cs="Times New Roman"/>
          <w:sz w:val="20"/>
        </w:rPr>
        <w:t>s</w:t>
      </w:r>
      <w:r w:rsidR="006F1B8B" w:rsidRPr="00AE1BF2">
        <w:rPr>
          <w:rFonts w:ascii="Arial" w:hAnsi="Arial" w:cs="Times New Roman"/>
          <w:sz w:val="20"/>
        </w:rPr>
        <w:t>?</w:t>
      </w:r>
    </w:p>
    <w:p w14:paraId="135EE91F" w14:textId="77777777" w:rsidR="006F1B8B" w:rsidRPr="00AE1BF2" w:rsidRDefault="006F1B8B" w:rsidP="004218F4">
      <w:pPr>
        <w:tabs>
          <w:tab w:val="left" w:pos="8730"/>
        </w:tabs>
        <w:ind w:left="1080" w:right="720" w:hanging="1080"/>
        <w:jc w:val="both"/>
        <w:rPr>
          <w:rFonts w:ascii="Arial" w:hAnsi="Arial" w:cs="Times New Roman"/>
          <w:sz w:val="20"/>
        </w:rPr>
      </w:pPr>
      <w:r w:rsidRPr="00AE1BF2">
        <w:rPr>
          <w:rFonts w:ascii="Arial" w:hAnsi="Arial" w:cs="Times New Roman"/>
          <w:sz w:val="20"/>
        </w:rPr>
        <w:t>Jerry:</w:t>
      </w:r>
      <w:r w:rsidRPr="00AE1BF2">
        <w:rPr>
          <w:rFonts w:ascii="Arial" w:hAnsi="Arial" w:cs="Times New Roman"/>
          <w:sz w:val="20"/>
        </w:rPr>
        <w:tab/>
        <w:t xml:space="preserve">We divided 13 by 5.  </w:t>
      </w:r>
    </w:p>
    <w:p w14:paraId="3B2212B8" w14:textId="77777777" w:rsidR="006F1B8B" w:rsidRPr="00AE1BF2" w:rsidRDefault="00773E55" w:rsidP="004218F4">
      <w:pPr>
        <w:tabs>
          <w:tab w:val="left" w:pos="8730"/>
        </w:tabs>
        <w:ind w:left="1080" w:right="720" w:hanging="1080"/>
        <w:jc w:val="both"/>
        <w:rPr>
          <w:rFonts w:ascii="Arial" w:hAnsi="Arial" w:cs="Times New Roman"/>
          <w:sz w:val="20"/>
        </w:rPr>
      </w:pPr>
      <w:r>
        <w:rPr>
          <w:rFonts w:ascii="Arial" w:hAnsi="Arial" w:cs="Times New Roman"/>
          <w:sz w:val="20"/>
        </w:rPr>
        <w:t>Mr. D.</w:t>
      </w:r>
      <w:r w:rsidRPr="00AE1BF2">
        <w:rPr>
          <w:rFonts w:ascii="Arial" w:hAnsi="Arial" w:cs="Times New Roman"/>
          <w:sz w:val="20"/>
        </w:rPr>
        <w:t>:</w:t>
      </w:r>
      <w:r w:rsidR="006F1B8B" w:rsidRPr="00AE1BF2">
        <w:rPr>
          <w:rFonts w:ascii="Arial" w:hAnsi="Arial" w:cs="Times New Roman"/>
          <w:sz w:val="20"/>
        </w:rPr>
        <w:tab/>
        <w:t xml:space="preserve">Does anyone have any questions for Jerry? </w:t>
      </w:r>
      <w:r w:rsidR="007B1432">
        <w:rPr>
          <w:rFonts w:ascii="Arial" w:hAnsi="Arial" w:cs="Times New Roman"/>
          <w:sz w:val="20"/>
        </w:rPr>
        <w:t>(</w:t>
      </w:r>
      <w:proofErr w:type="gramStart"/>
      <w:r w:rsidR="007B1432">
        <w:rPr>
          <w:rFonts w:ascii="Arial" w:hAnsi="Arial" w:cs="Times New Roman"/>
          <w:sz w:val="20"/>
        </w:rPr>
        <w:t>pause</w:t>
      </w:r>
      <w:proofErr w:type="gramEnd"/>
      <w:r w:rsidR="007B1432">
        <w:rPr>
          <w:rFonts w:ascii="Arial" w:hAnsi="Arial" w:cs="Times New Roman"/>
          <w:sz w:val="20"/>
        </w:rPr>
        <w:t xml:space="preserve">) </w:t>
      </w:r>
      <w:r w:rsidR="006F1B8B" w:rsidRPr="00AE1BF2">
        <w:rPr>
          <w:rFonts w:ascii="Arial" w:hAnsi="Arial" w:cs="Times New Roman"/>
          <w:sz w:val="20"/>
        </w:rPr>
        <w:t>Danielle?</w:t>
      </w:r>
    </w:p>
    <w:p w14:paraId="2534E91F" w14:textId="77777777" w:rsidR="006F1B8B" w:rsidRPr="00AE1BF2" w:rsidRDefault="006F1B8B" w:rsidP="004218F4">
      <w:pPr>
        <w:tabs>
          <w:tab w:val="left" w:pos="8730"/>
        </w:tabs>
        <w:ind w:left="1080" w:right="720" w:hanging="1080"/>
        <w:jc w:val="both"/>
        <w:rPr>
          <w:rFonts w:ascii="Arial" w:hAnsi="Arial" w:cs="Times New Roman"/>
          <w:sz w:val="20"/>
        </w:rPr>
      </w:pPr>
      <w:r w:rsidRPr="00AE1BF2">
        <w:rPr>
          <w:rFonts w:ascii="Arial" w:hAnsi="Arial" w:cs="Times New Roman"/>
          <w:sz w:val="20"/>
        </w:rPr>
        <w:t>Danielle</w:t>
      </w:r>
      <w:r w:rsidR="00AE1BF2" w:rsidRPr="00AE1BF2">
        <w:rPr>
          <w:rFonts w:ascii="Arial" w:hAnsi="Arial" w:cs="Times New Roman"/>
          <w:sz w:val="20"/>
        </w:rPr>
        <w:t>:</w:t>
      </w:r>
      <w:r w:rsidR="00AE1BF2" w:rsidRPr="00AE1BF2">
        <w:rPr>
          <w:rFonts w:ascii="Arial" w:hAnsi="Arial" w:cs="Times New Roman"/>
          <w:sz w:val="20"/>
        </w:rPr>
        <w:tab/>
        <w:t>How did you know to do 13 ÷ 5?</w:t>
      </w:r>
    </w:p>
    <w:p w14:paraId="79E020A7" w14:textId="77777777" w:rsidR="00AE1BF2" w:rsidRPr="00AE1BF2" w:rsidRDefault="006F1B8B" w:rsidP="004218F4">
      <w:pPr>
        <w:tabs>
          <w:tab w:val="left" w:pos="8730"/>
        </w:tabs>
        <w:ind w:left="1080" w:right="720" w:hanging="1080"/>
        <w:jc w:val="both"/>
        <w:rPr>
          <w:rFonts w:ascii="Arial" w:hAnsi="Arial" w:cs="Times New Roman"/>
          <w:sz w:val="20"/>
        </w:rPr>
      </w:pPr>
      <w:r w:rsidRPr="00AE1BF2">
        <w:rPr>
          <w:rFonts w:ascii="Arial" w:hAnsi="Arial" w:cs="Times New Roman"/>
          <w:sz w:val="20"/>
        </w:rPr>
        <w:t>Jerry:</w:t>
      </w:r>
      <w:r w:rsidRPr="00AE1BF2">
        <w:rPr>
          <w:rFonts w:ascii="Arial" w:hAnsi="Arial" w:cs="Times New Roman"/>
          <w:sz w:val="20"/>
        </w:rPr>
        <w:tab/>
        <w:t>See we wanted to find out the number of JB</w:t>
      </w:r>
      <w:r w:rsidR="0053715B">
        <w:rPr>
          <w:rFonts w:ascii="Arial" w:hAnsi="Arial" w:cs="Times New Roman"/>
          <w:sz w:val="20"/>
        </w:rPr>
        <w:t>s</w:t>
      </w:r>
      <w:r w:rsidRPr="00AE1BF2">
        <w:rPr>
          <w:rFonts w:ascii="Arial" w:hAnsi="Arial" w:cs="Times New Roman"/>
          <w:sz w:val="20"/>
        </w:rPr>
        <w:t xml:space="preserve"> for 1 JR.  So if we wanted JR</w:t>
      </w:r>
      <w:r w:rsidR="0053715B">
        <w:rPr>
          <w:rFonts w:ascii="Arial" w:hAnsi="Arial" w:cs="Times New Roman"/>
          <w:sz w:val="20"/>
        </w:rPr>
        <w:t>s</w:t>
      </w:r>
      <w:r w:rsidRPr="00AE1BF2">
        <w:rPr>
          <w:rFonts w:ascii="Arial" w:hAnsi="Arial" w:cs="Times New Roman"/>
          <w:sz w:val="20"/>
        </w:rPr>
        <w:t xml:space="preserve"> to be 1, we needed to divide it by 5.  So now we needed to</w:t>
      </w:r>
      <w:r w:rsidR="00AE1BF2" w:rsidRPr="00AE1BF2">
        <w:rPr>
          <w:rFonts w:ascii="Arial" w:hAnsi="Arial" w:cs="Times New Roman"/>
          <w:sz w:val="20"/>
        </w:rPr>
        <w:t xml:space="preserve"> do the same thing to the JB</w:t>
      </w:r>
      <w:r w:rsidR="0053715B">
        <w:rPr>
          <w:rFonts w:ascii="Arial" w:hAnsi="Arial" w:cs="Times New Roman"/>
          <w:sz w:val="20"/>
        </w:rPr>
        <w:t>s</w:t>
      </w:r>
      <w:r w:rsidR="00AE1BF2" w:rsidRPr="00AE1BF2">
        <w:rPr>
          <w:rFonts w:ascii="Arial" w:hAnsi="Arial" w:cs="Times New Roman"/>
          <w:sz w:val="20"/>
        </w:rPr>
        <w:t xml:space="preserve">.  </w:t>
      </w:r>
    </w:p>
    <w:p w14:paraId="26519111" w14:textId="77777777" w:rsidR="00AE1BF2" w:rsidRPr="00AE1BF2" w:rsidRDefault="00CC369E" w:rsidP="004218F4">
      <w:pPr>
        <w:tabs>
          <w:tab w:val="left" w:pos="8730"/>
        </w:tabs>
        <w:ind w:left="1080" w:right="720" w:hanging="1080"/>
        <w:jc w:val="both"/>
        <w:rPr>
          <w:rFonts w:ascii="Arial" w:hAnsi="Arial" w:cs="Times New Roman"/>
          <w:sz w:val="20"/>
        </w:rPr>
      </w:pPr>
      <w:r>
        <w:rPr>
          <w:rFonts w:ascii="Arial" w:hAnsi="Arial" w:cs="Times New Roman"/>
          <w:sz w:val="20"/>
        </w:rPr>
        <w:t>Danielle</w:t>
      </w:r>
      <w:r w:rsidR="00AE1BF2" w:rsidRPr="00AE1BF2">
        <w:rPr>
          <w:rFonts w:ascii="Arial" w:hAnsi="Arial" w:cs="Times New Roman"/>
          <w:sz w:val="20"/>
        </w:rPr>
        <w:t>:</w:t>
      </w:r>
      <w:r w:rsidR="00AE1BF2" w:rsidRPr="00AE1BF2">
        <w:rPr>
          <w:rFonts w:ascii="Arial" w:hAnsi="Arial" w:cs="Times New Roman"/>
          <w:sz w:val="20"/>
        </w:rPr>
        <w:tab/>
        <w:t>So how did you then get 260 JB</w:t>
      </w:r>
      <w:r w:rsidR="0053715B">
        <w:rPr>
          <w:rFonts w:ascii="Arial" w:hAnsi="Arial" w:cs="Times New Roman"/>
          <w:sz w:val="20"/>
        </w:rPr>
        <w:t>s</w:t>
      </w:r>
      <w:r w:rsidR="00AE1BF2" w:rsidRPr="00AE1BF2">
        <w:rPr>
          <w:rFonts w:ascii="Arial" w:hAnsi="Arial" w:cs="Times New Roman"/>
          <w:sz w:val="20"/>
        </w:rPr>
        <w:t>?</w:t>
      </w:r>
    </w:p>
    <w:p w14:paraId="22371052" w14:textId="77777777" w:rsidR="00AE1BF2" w:rsidRPr="00AE1BF2" w:rsidRDefault="00AE1BF2" w:rsidP="004218F4">
      <w:pPr>
        <w:tabs>
          <w:tab w:val="left" w:pos="8730"/>
        </w:tabs>
        <w:ind w:left="1080" w:right="720" w:hanging="1080"/>
        <w:jc w:val="both"/>
        <w:rPr>
          <w:rFonts w:ascii="Arial" w:hAnsi="Arial" w:cs="Times New Roman"/>
          <w:sz w:val="20"/>
        </w:rPr>
      </w:pPr>
      <w:r w:rsidRPr="00AE1BF2">
        <w:rPr>
          <w:rFonts w:ascii="Arial" w:hAnsi="Arial" w:cs="Times New Roman"/>
          <w:sz w:val="20"/>
        </w:rPr>
        <w:t>Jerry:</w:t>
      </w:r>
      <w:r w:rsidRPr="00AE1BF2">
        <w:rPr>
          <w:rFonts w:ascii="Arial" w:hAnsi="Arial" w:cs="Times New Roman"/>
          <w:sz w:val="20"/>
        </w:rPr>
        <w:tab/>
        <w:t xml:space="preserve">Well once we had 1 </w:t>
      </w:r>
      <w:r w:rsidR="001F200C" w:rsidRPr="00AE1BF2">
        <w:rPr>
          <w:rFonts w:ascii="Arial" w:hAnsi="Arial" w:cs="Times New Roman"/>
          <w:sz w:val="20"/>
        </w:rPr>
        <w:t>J</w:t>
      </w:r>
      <w:r w:rsidR="001F200C">
        <w:rPr>
          <w:rFonts w:ascii="Arial" w:hAnsi="Arial" w:cs="Times New Roman"/>
          <w:sz w:val="20"/>
        </w:rPr>
        <w:t>R</w:t>
      </w:r>
      <w:r w:rsidR="001F200C" w:rsidRPr="00AE1BF2">
        <w:rPr>
          <w:rFonts w:ascii="Arial" w:hAnsi="Arial" w:cs="Times New Roman"/>
          <w:sz w:val="20"/>
        </w:rPr>
        <w:t xml:space="preserve"> </w:t>
      </w:r>
      <w:r w:rsidRPr="00AE1BF2">
        <w:rPr>
          <w:rFonts w:ascii="Arial" w:hAnsi="Arial" w:cs="Times New Roman"/>
          <w:sz w:val="20"/>
        </w:rPr>
        <w:t xml:space="preserve">to 2.6 </w:t>
      </w:r>
      <w:r w:rsidR="001F200C" w:rsidRPr="00AE1BF2">
        <w:rPr>
          <w:rFonts w:ascii="Arial" w:hAnsi="Arial" w:cs="Times New Roman"/>
          <w:sz w:val="20"/>
        </w:rPr>
        <w:t>J</w:t>
      </w:r>
      <w:r w:rsidR="001F200C">
        <w:rPr>
          <w:rFonts w:ascii="Arial" w:hAnsi="Arial" w:cs="Times New Roman"/>
          <w:sz w:val="20"/>
        </w:rPr>
        <w:t>B</w:t>
      </w:r>
      <w:r w:rsidR="0053715B">
        <w:rPr>
          <w:rFonts w:ascii="Arial" w:hAnsi="Arial" w:cs="Times New Roman"/>
          <w:sz w:val="20"/>
        </w:rPr>
        <w:t>s</w:t>
      </w:r>
      <w:r w:rsidR="001F200C" w:rsidRPr="00AE1BF2">
        <w:rPr>
          <w:rFonts w:ascii="Arial" w:hAnsi="Arial" w:cs="Times New Roman"/>
          <w:sz w:val="20"/>
        </w:rPr>
        <w:t xml:space="preserve"> </w:t>
      </w:r>
      <w:r w:rsidRPr="00AE1BF2">
        <w:rPr>
          <w:rFonts w:ascii="Arial" w:hAnsi="Arial" w:cs="Times New Roman"/>
          <w:sz w:val="20"/>
        </w:rPr>
        <w:t xml:space="preserve">it was easy to see that we needed to multiply each </w:t>
      </w:r>
      <w:r w:rsidR="001F200C">
        <w:rPr>
          <w:rFonts w:ascii="Arial" w:hAnsi="Arial" w:cs="Times New Roman"/>
          <w:sz w:val="20"/>
        </w:rPr>
        <w:t xml:space="preserve">type of </w:t>
      </w:r>
      <w:r w:rsidRPr="00AE1BF2">
        <w:rPr>
          <w:rFonts w:ascii="Arial" w:hAnsi="Arial" w:cs="Times New Roman"/>
          <w:sz w:val="20"/>
        </w:rPr>
        <w:t>candy by 100</w:t>
      </w:r>
      <w:r w:rsidR="00CC369E">
        <w:rPr>
          <w:rFonts w:ascii="Arial" w:hAnsi="Arial" w:cs="Times New Roman"/>
          <w:sz w:val="20"/>
        </w:rPr>
        <w:t xml:space="preserve"> so we could get 100 JR</w:t>
      </w:r>
      <w:r w:rsidR="0053715B">
        <w:rPr>
          <w:rFonts w:ascii="Arial" w:hAnsi="Arial" w:cs="Times New Roman"/>
          <w:sz w:val="20"/>
        </w:rPr>
        <w:t>s</w:t>
      </w:r>
      <w:r w:rsidR="00CC369E">
        <w:rPr>
          <w:rFonts w:ascii="Arial" w:hAnsi="Arial" w:cs="Times New Roman"/>
          <w:sz w:val="20"/>
        </w:rPr>
        <w:t>.</w:t>
      </w:r>
    </w:p>
    <w:p w14:paraId="3579D6C8" w14:textId="77777777" w:rsidR="00AE1BF2" w:rsidRPr="00AE1BF2" w:rsidRDefault="00773E55" w:rsidP="004218F4">
      <w:pPr>
        <w:tabs>
          <w:tab w:val="left" w:pos="8730"/>
        </w:tabs>
        <w:ind w:left="1080" w:right="720" w:hanging="1080"/>
        <w:jc w:val="both"/>
        <w:rPr>
          <w:rFonts w:ascii="Arial" w:hAnsi="Arial" w:cs="Times New Roman"/>
          <w:sz w:val="20"/>
        </w:rPr>
      </w:pPr>
      <w:r>
        <w:rPr>
          <w:rFonts w:ascii="Arial" w:hAnsi="Arial" w:cs="Times New Roman"/>
          <w:sz w:val="20"/>
        </w:rPr>
        <w:lastRenderedPageBreak/>
        <w:t>Mr. D.</w:t>
      </w:r>
      <w:r w:rsidRPr="00AE1BF2">
        <w:rPr>
          <w:rFonts w:ascii="Arial" w:hAnsi="Arial" w:cs="Times New Roman"/>
          <w:sz w:val="20"/>
        </w:rPr>
        <w:t>:</w:t>
      </w:r>
      <w:r w:rsidR="00AE1BF2" w:rsidRPr="00AE1BF2">
        <w:rPr>
          <w:rFonts w:ascii="Arial" w:hAnsi="Arial" w:cs="Times New Roman"/>
          <w:sz w:val="20"/>
        </w:rPr>
        <w:tab/>
        <w:t>So Jerry’s group multiplied by 100 but Danielle and her group (</w:t>
      </w:r>
      <w:r w:rsidR="0043143E">
        <w:rPr>
          <w:rFonts w:ascii="Arial" w:hAnsi="Arial" w:cs="Times New Roman"/>
          <w:sz w:val="20"/>
        </w:rPr>
        <w:t>G</w:t>
      </w:r>
      <w:r w:rsidR="00AE1BF2" w:rsidRPr="00AE1BF2">
        <w:rPr>
          <w:rFonts w:ascii="Arial" w:hAnsi="Arial" w:cs="Times New Roman"/>
          <w:sz w:val="20"/>
        </w:rPr>
        <w:t xml:space="preserve">roup 5) multiplied by 20.  </w:t>
      </w:r>
      <w:r w:rsidR="00841875">
        <w:rPr>
          <w:rFonts w:ascii="Arial" w:hAnsi="Arial" w:cs="Times New Roman"/>
          <w:sz w:val="20"/>
        </w:rPr>
        <w:t>Can</w:t>
      </w:r>
      <w:r w:rsidR="00AE1BF2" w:rsidRPr="00AE1BF2">
        <w:rPr>
          <w:rFonts w:ascii="Arial" w:hAnsi="Arial" w:cs="Times New Roman"/>
          <w:sz w:val="20"/>
        </w:rPr>
        <w:t xml:space="preserve"> they both be right? Amanda?</w:t>
      </w:r>
    </w:p>
    <w:p w14:paraId="1E318AF4" w14:textId="77777777" w:rsidR="00AE1BF2" w:rsidRPr="00AE1BF2" w:rsidRDefault="00AE1BF2" w:rsidP="004218F4">
      <w:pPr>
        <w:tabs>
          <w:tab w:val="left" w:pos="8730"/>
        </w:tabs>
        <w:ind w:left="1080" w:right="720" w:hanging="1080"/>
        <w:jc w:val="both"/>
        <w:rPr>
          <w:rFonts w:ascii="Arial" w:hAnsi="Arial" w:cs="Times New Roman"/>
          <w:sz w:val="20"/>
        </w:rPr>
      </w:pPr>
      <w:r w:rsidRPr="00AE1BF2">
        <w:rPr>
          <w:rFonts w:ascii="Arial" w:hAnsi="Arial" w:cs="Times New Roman"/>
          <w:sz w:val="20"/>
        </w:rPr>
        <w:t>Amanda:</w:t>
      </w:r>
      <w:r w:rsidRPr="00AE1BF2">
        <w:rPr>
          <w:rFonts w:ascii="Arial" w:hAnsi="Arial" w:cs="Times New Roman"/>
          <w:sz w:val="20"/>
        </w:rPr>
        <w:tab/>
      </w:r>
      <w:r w:rsidR="00773E55">
        <w:rPr>
          <w:rFonts w:ascii="Arial" w:hAnsi="Arial" w:cs="Times New Roman"/>
          <w:sz w:val="20"/>
        </w:rPr>
        <w:t xml:space="preserve">Yes.  </w:t>
      </w:r>
      <w:r w:rsidRPr="00AE1BF2">
        <w:rPr>
          <w:rFonts w:ascii="Arial" w:hAnsi="Arial" w:cs="Times New Roman"/>
          <w:sz w:val="20"/>
        </w:rPr>
        <w:t>Jerry’s group multiplied 1 and 2.6 by 100 and Danielle and her group multiplied 5 and 13 by 20. Jerry’s group multiplied by a number 5 times bigger than Danielle’s group because their ratio was 1/5 the size of the ratio Danielle’s group used.  So it is the same thing.</w:t>
      </w:r>
    </w:p>
    <w:p w14:paraId="6DAC7360" w14:textId="77777777" w:rsidR="00CC369E" w:rsidRPr="00841875" w:rsidRDefault="00773E55" w:rsidP="004218F4">
      <w:pPr>
        <w:tabs>
          <w:tab w:val="left" w:pos="8730"/>
        </w:tabs>
        <w:ind w:left="1080" w:right="720" w:hanging="1080"/>
        <w:jc w:val="both"/>
        <w:rPr>
          <w:rFonts w:ascii="Arial" w:hAnsi="Arial" w:cs="Times New Roman"/>
          <w:i/>
          <w:sz w:val="20"/>
        </w:rPr>
      </w:pPr>
      <w:r>
        <w:rPr>
          <w:rFonts w:ascii="Arial" w:hAnsi="Arial" w:cs="Times New Roman"/>
          <w:sz w:val="20"/>
        </w:rPr>
        <w:t>Mr. D.</w:t>
      </w:r>
      <w:r w:rsidRPr="00AE1BF2">
        <w:rPr>
          <w:rFonts w:ascii="Arial" w:hAnsi="Arial" w:cs="Times New Roman"/>
          <w:sz w:val="20"/>
        </w:rPr>
        <w:t>:</w:t>
      </w:r>
      <w:r w:rsidR="0071536C">
        <w:rPr>
          <w:rFonts w:ascii="Arial" w:hAnsi="Arial" w:cs="Times New Roman"/>
          <w:sz w:val="20"/>
        </w:rPr>
        <w:tab/>
        <w:t xml:space="preserve">Do others agree with what Danielle is saying? </w:t>
      </w:r>
      <w:r w:rsidR="0071536C" w:rsidRPr="0071536C">
        <w:rPr>
          <w:rFonts w:ascii="Arial" w:hAnsi="Arial" w:cs="Times New Roman"/>
          <w:i/>
          <w:sz w:val="20"/>
        </w:rPr>
        <w:t xml:space="preserve">(Students are nodding their heads and giving Danielle </w:t>
      </w:r>
      <w:proofErr w:type="gramStart"/>
      <w:r w:rsidR="0071536C" w:rsidRPr="0071536C">
        <w:rPr>
          <w:rFonts w:ascii="Arial" w:hAnsi="Arial" w:cs="Times New Roman"/>
          <w:i/>
          <w:sz w:val="20"/>
        </w:rPr>
        <w:t>a thumbs</w:t>
      </w:r>
      <w:proofErr w:type="gramEnd"/>
      <w:r w:rsidR="0071536C" w:rsidRPr="0071536C">
        <w:rPr>
          <w:rFonts w:ascii="Arial" w:hAnsi="Arial" w:cs="Times New Roman"/>
          <w:i/>
          <w:sz w:val="20"/>
        </w:rPr>
        <w:t xml:space="preserve"> up.)</w:t>
      </w:r>
      <w:r w:rsidR="0043143E">
        <w:rPr>
          <w:rFonts w:ascii="Arial" w:hAnsi="Arial" w:cs="Times New Roman"/>
          <w:i/>
          <w:sz w:val="20"/>
        </w:rPr>
        <w:t xml:space="preserve"> </w:t>
      </w:r>
      <w:r w:rsidR="0043143E">
        <w:rPr>
          <w:rFonts w:ascii="Arial" w:hAnsi="Arial" w:cs="Times New Roman"/>
          <w:sz w:val="20"/>
        </w:rPr>
        <w:t>So what i</w:t>
      </w:r>
      <w:r w:rsidR="00841875">
        <w:rPr>
          <w:rFonts w:ascii="Arial" w:hAnsi="Arial" w:cs="Times New Roman"/>
          <w:sz w:val="20"/>
        </w:rPr>
        <w:t xml:space="preserve">s </w:t>
      </w:r>
      <w:r w:rsidR="0043143E">
        <w:rPr>
          <w:rFonts w:ascii="Arial" w:hAnsi="Arial" w:cs="Times New Roman"/>
          <w:sz w:val="20"/>
        </w:rPr>
        <w:t>important here is that both groups kept the ratio constant by multiplying both the JR</w:t>
      </w:r>
      <w:r w:rsidR="0053715B">
        <w:rPr>
          <w:rFonts w:ascii="Arial" w:hAnsi="Arial" w:cs="Times New Roman"/>
          <w:sz w:val="20"/>
        </w:rPr>
        <w:t>s</w:t>
      </w:r>
      <w:r w:rsidR="0043143E">
        <w:rPr>
          <w:rFonts w:ascii="Arial" w:hAnsi="Arial" w:cs="Times New Roman"/>
          <w:sz w:val="20"/>
        </w:rPr>
        <w:t xml:space="preserve"> and JB</w:t>
      </w:r>
      <w:r w:rsidR="0053715B">
        <w:rPr>
          <w:rFonts w:ascii="Arial" w:hAnsi="Arial" w:cs="Times New Roman"/>
          <w:sz w:val="20"/>
        </w:rPr>
        <w:t>s</w:t>
      </w:r>
      <w:r w:rsidR="0043143E">
        <w:rPr>
          <w:rFonts w:ascii="Arial" w:hAnsi="Arial" w:cs="Times New Roman"/>
          <w:sz w:val="20"/>
        </w:rPr>
        <w:t xml:space="preserve"> by the same </w:t>
      </w:r>
      <w:proofErr w:type="gramStart"/>
      <w:r w:rsidR="0043143E">
        <w:rPr>
          <w:rFonts w:ascii="Arial" w:hAnsi="Arial" w:cs="Times New Roman"/>
          <w:sz w:val="20"/>
        </w:rPr>
        <w:t>amount.</w:t>
      </w:r>
      <w:proofErr w:type="gramEnd"/>
      <w:r w:rsidR="0043143E">
        <w:rPr>
          <w:rFonts w:ascii="Arial" w:hAnsi="Arial" w:cs="Times New Roman"/>
          <w:sz w:val="20"/>
        </w:rPr>
        <w:t xml:space="preserve"> </w:t>
      </w:r>
      <w:r w:rsidR="00841875">
        <w:rPr>
          <w:rFonts w:ascii="Arial" w:hAnsi="Arial" w:cs="Times New Roman"/>
          <w:sz w:val="20"/>
        </w:rPr>
        <w:t xml:space="preserve">We call what </w:t>
      </w:r>
      <w:r w:rsidR="0071536C">
        <w:rPr>
          <w:rFonts w:ascii="Arial" w:hAnsi="Arial" w:cs="Times New Roman"/>
          <w:sz w:val="20"/>
        </w:rPr>
        <w:t xml:space="preserve">Jerry and his group found the </w:t>
      </w:r>
      <w:r w:rsidR="0071536C" w:rsidRPr="00CC369E">
        <w:rPr>
          <w:rFonts w:ascii="Arial" w:hAnsi="Arial" w:cs="Times New Roman"/>
          <w:b/>
          <w:sz w:val="20"/>
        </w:rPr>
        <w:t>unit rate</w:t>
      </w:r>
      <w:r w:rsidR="0071536C">
        <w:rPr>
          <w:rFonts w:ascii="Arial" w:hAnsi="Arial" w:cs="Times New Roman"/>
          <w:sz w:val="20"/>
        </w:rPr>
        <w:t xml:space="preserve">. </w:t>
      </w:r>
      <w:r w:rsidR="0071536C" w:rsidRPr="0071536C">
        <w:rPr>
          <w:rFonts w:ascii="Arial" w:hAnsi="Arial" w:cs="Arial"/>
          <w:bCs/>
          <w:sz w:val="20"/>
          <w:lang w:eastAsia="en-US"/>
        </w:rPr>
        <w:t xml:space="preserve">A unit rate describes how many units of </w:t>
      </w:r>
      <w:r w:rsidR="0053715B">
        <w:rPr>
          <w:rFonts w:ascii="Arial" w:hAnsi="Arial" w:cs="Arial"/>
          <w:bCs/>
          <w:sz w:val="20"/>
          <w:lang w:eastAsia="en-US"/>
        </w:rPr>
        <w:t>one</w:t>
      </w:r>
      <w:r w:rsidR="0071536C" w:rsidRPr="0071536C">
        <w:rPr>
          <w:rFonts w:ascii="Arial" w:hAnsi="Arial" w:cs="Arial"/>
          <w:bCs/>
          <w:sz w:val="20"/>
          <w:lang w:eastAsia="en-US"/>
        </w:rPr>
        <w:t xml:space="preserve"> quantity (in this case JB</w:t>
      </w:r>
      <w:r w:rsidR="0053715B">
        <w:rPr>
          <w:rFonts w:ascii="Arial" w:hAnsi="Arial" w:cs="Arial"/>
          <w:bCs/>
          <w:sz w:val="20"/>
          <w:lang w:eastAsia="en-US"/>
        </w:rPr>
        <w:t>s</w:t>
      </w:r>
      <w:r w:rsidR="0071536C" w:rsidRPr="0071536C">
        <w:rPr>
          <w:rFonts w:ascii="Arial" w:hAnsi="Arial" w:cs="Arial"/>
          <w:bCs/>
          <w:sz w:val="20"/>
          <w:lang w:eastAsia="en-US"/>
        </w:rPr>
        <w:t xml:space="preserve">) </w:t>
      </w:r>
      <w:r w:rsidR="00482CDE" w:rsidRPr="0071536C">
        <w:rPr>
          <w:rFonts w:ascii="Arial" w:hAnsi="Arial" w:cs="Arial"/>
          <w:bCs/>
          <w:sz w:val="20"/>
          <w:lang w:eastAsia="en-US"/>
        </w:rPr>
        <w:t>correspond</w:t>
      </w:r>
      <w:r w:rsidR="0071536C" w:rsidRPr="0071536C">
        <w:rPr>
          <w:rFonts w:ascii="Arial" w:hAnsi="Arial" w:cs="Arial"/>
          <w:bCs/>
          <w:sz w:val="20"/>
          <w:lang w:eastAsia="en-US"/>
        </w:rPr>
        <w:t xml:space="preserve"> to one unit of </w:t>
      </w:r>
      <w:r w:rsidR="0053715B">
        <w:rPr>
          <w:rFonts w:ascii="Arial" w:hAnsi="Arial" w:cs="Arial"/>
          <w:bCs/>
          <w:sz w:val="20"/>
          <w:lang w:eastAsia="en-US"/>
        </w:rPr>
        <w:t>another</w:t>
      </w:r>
      <w:r w:rsidR="0071536C" w:rsidRPr="0071536C">
        <w:rPr>
          <w:rFonts w:ascii="Arial" w:hAnsi="Arial" w:cs="Arial"/>
          <w:bCs/>
          <w:sz w:val="20"/>
          <w:lang w:eastAsia="en-US"/>
        </w:rPr>
        <w:t xml:space="preserve"> quantity (in this case JR</w:t>
      </w:r>
      <w:r w:rsidR="0053715B">
        <w:rPr>
          <w:rFonts w:ascii="Arial" w:hAnsi="Arial" w:cs="Arial"/>
          <w:bCs/>
          <w:sz w:val="20"/>
          <w:lang w:eastAsia="en-US"/>
        </w:rPr>
        <w:t>s</w:t>
      </w:r>
      <w:r w:rsidR="0071536C" w:rsidRPr="0071536C">
        <w:rPr>
          <w:rFonts w:ascii="Arial" w:hAnsi="Arial" w:cs="Arial"/>
          <w:bCs/>
          <w:sz w:val="20"/>
          <w:lang w:eastAsia="en-US"/>
        </w:rPr>
        <w:t>).</w:t>
      </w:r>
      <w:r w:rsidR="00841875">
        <w:rPr>
          <w:rFonts w:ascii="Arial" w:hAnsi="Arial" w:cs="Arial"/>
          <w:bCs/>
          <w:sz w:val="20"/>
          <w:lang w:eastAsia="en-US"/>
        </w:rPr>
        <w:t xml:space="preserve"> </w:t>
      </w:r>
      <w:r w:rsidR="00841875" w:rsidRPr="00841875">
        <w:rPr>
          <w:rFonts w:ascii="Arial" w:hAnsi="Arial" w:cs="Arial"/>
          <w:bCs/>
          <w:i/>
          <w:sz w:val="20"/>
          <w:lang w:eastAsia="en-US"/>
        </w:rPr>
        <w:t>(Mr. Donnelly writes this definition on the board.)</w:t>
      </w:r>
    </w:p>
    <w:p w14:paraId="0BD327AF" w14:textId="77777777" w:rsidR="00CC369E" w:rsidRDefault="00773E55" w:rsidP="004218F4">
      <w:pPr>
        <w:widowControl w:val="0"/>
        <w:tabs>
          <w:tab w:val="left" w:pos="8730"/>
        </w:tabs>
        <w:autoSpaceDE w:val="0"/>
        <w:autoSpaceDN w:val="0"/>
        <w:adjustRightInd w:val="0"/>
        <w:ind w:left="1080" w:right="720" w:hanging="1080"/>
        <w:rPr>
          <w:rFonts w:ascii="Arial" w:hAnsi="Arial" w:cs="Arial"/>
          <w:bCs/>
          <w:sz w:val="20"/>
          <w:lang w:eastAsia="en-US"/>
        </w:rPr>
      </w:pPr>
      <w:r>
        <w:rPr>
          <w:rFonts w:ascii="Arial" w:hAnsi="Arial" w:cs="Times New Roman"/>
          <w:sz w:val="20"/>
        </w:rPr>
        <w:t>Mr. D.</w:t>
      </w:r>
      <w:r w:rsidRPr="00AE1BF2">
        <w:rPr>
          <w:rFonts w:ascii="Arial" w:hAnsi="Arial" w:cs="Times New Roman"/>
          <w:sz w:val="20"/>
        </w:rPr>
        <w:t>:</w:t>
      </w:r>
      <w:r w:rsidR="0071536C">
        <w:rPr>
          <w:rFonts w:ascii="Arial" w:hAnsi="Arial" w:cs="Arial"/>
          <w:bCs/>
          <w:sz w:val="20"/>
          <w:lang w:eastAsia="en-US"/>
        </w:rPr>
        <w:tab/>
        <w:t xml:space="preserve">I am wondering if we can relate the unit rate to the table that </w:t>
      </w:r>
      <w:r w:rsidR="00841875">
        <w:rPr>
          <w:rFonts w:ascii="Arial" w:hAnsi="Arial" w:cs="Arial"/>
          <w:bCs/>
          <w:sz w:val="20"/>
          <w:lang w:eastAsia="en-US"/>
        </w:rPr>
        <w:t>Gr</w:t>
      </w:r>
      <w:r w:rsidR="0071536C">
        <w:rPr>
          <w:rFonts w:ascii="Arial" w:hAnsi="Arial" w:cs="Arial"/>
          <w:bCs/>
          <w:sz w:val="20"/>
          <w:lang w:eastAsia="en-US"/>
        </w:rPr>
        <w:t xml:space="preserve">oup 4 shared.  Take 2 minutes and talk to </w:t>
      </w:r>
      <w:r w:rsidR="00CC369E">
        <w:rPr>
          <w:rFonts w:ascii="Arial" w:hAnsi="Arial" w:cs="Arial"/>
          <w:bCs/>
          <w:sz w:val="20"/>
          <w:lang w:eastAsia="en-US"/>
        </w:rPr>
        <w:t>your partner</w:t>
      </w:r>
      <w:r w:rsidR="0071536C">
        <w:rPr>
          <w:rFonts w:ascii="Arial" w:hAnsi="Arial" w:cs="Arial"/>
          <w:bCs/>
          <w:sz w:val="20"/>
          <w:lang w:eastAsia="en-US"/>
        </w:rPr>
        <w:t xml:space="preserve"> </w:t>
      </w:r>
      <w:r w:rsidR="00CC369E">
        <w:rPr>
          <w:rFonts w:ascii="Arial" w:hAnsi="Arial" w:cs="Arial"/>
          <w:bCs/>
          <w:sz w:val="20"/>
          <w:lang w:eastAsia="en-US"/>
        </w:rPr>
        <w:t>about this.  (</w:t>
      </w:r>
      <w:r w:rsidR="00CC369E" w:rsidRPr="00CC369E">
        <w:rPr>
          <w:rFonts w:ascii="Arial" w:hAnsi="Arial" w:cs="Arial"/>
          <w:bCs/>
          <w:i/>
          <w:sz w:val="20"/>
          <w:lang w:eastAsia="en-US"/>
        </w:rPr>
        <w:t>2 minutes pass</w:t>
      </w:r>
      <w:r w:rsidR="00CC369E">
        <w:rPr>
          <w:rFonts w:ascii="Arial" w:hAnsi="Arial" w:cs="Arial"/>
          <w:bCs/>
          <w:sz w:val="20"/>
          <w:lang w:eastAsia="en-US"/>
        </w:rPr>
        <w:t>)</w:t>
      </w:r>
    </w:p>
    <w:p w14:paraId="3EA61727" w14:textId="77777777" w:rsidR="00CC369E" w:rsidRDefault="00773E55" w:rsidP="004218F4">
      <w:pPr>
        <w:widowControl w:val="0"/>
        <w:tabs>
          <w:tab w:val="left" w:pos="8730"/>
        </w:tabs>
        <w:autoSpaceDE w:val="0"/>
        <w:autoSpaceDN w:val="0"/>
        <w:adjustRightInd w:val="0"/>
        <w:ind w:left="1080" w:right="720" w:hanging="1080"/>
        <w:rPr>
          <w:rFonts w:ascii="Arial" w:hAnsi="Arial" w:cs="Arial"/>
          <w:bCs/>
          <w:sz w:val="20"/>
          <w:lang w:eastAsia="en-US"/>
        </w:rPr>
      </w:pPr>
      <w:r>
        <w:rPr>
          <w:rFonts w:ascii="Arial" w:hAnsi="Arial" w:cs="Times New Roman"/>
          <w:sz w:val="20"/>
        </w:rPr>
        <w:t>Mr. D.</w:t>
      </w:r>
      <w:r w:rsidRPr="00AE1BF2">
        <w:rPr>
          <w:rFonts w:ascii="Arial" w:hAnsi="Arial" w:cs="Times New Roman"/>
          <w:sz w:val="20"/>
        </w:rPr>
        <w:t>:</w:t>
      </w:r>
      <w:r w:rsidR="00CC369E">
        <w:rPr>
          <w:rFonts w:ascii="Arial" w:hAnsi="Arial" w:cs="Arial"/>
          <w:bCs/>
          <w:sz w:val="20"/>
          <w:lang w:eastAsia="en-US"/>
        </w:rPr>
        <w:tab/>
      </w:r>
      <w:proofErr w:type="spellStart"/>
      <w:r w:rsidR="00CC369E">
        <w:rPr>
          <w:rFonts w:ascii="Arial" w:hAnsi="Arial" w:cs="Arial"/>
          <w:bCs/>
          <w:sz w:val="20"/>
          <w:lang w:eastAsia="en-US"/>
        </w:rPr>
        <w:t>Kamiko</w:t>
      </w:r>
      <w:proofErr w:type="spellEnd"/>
      <w:r w:rsidR="00CC369E">
        <w:rPr>
          <w:rFonts w:ascii="Arial" w:hAnsi="Arial" w:cs="Arial"/>
          <w:bCs/>
          <w:sz w:val="20"/>
          <w:lang w:eastAsia="en-US"/>
        </w:rPr>
        <w:t xml:space="preserve"> and </w:t>
      </w:r>
      <w:proofErr w:type="spellStart"/>
      <w:r w:rsidR="00CC369E">
        <w:rPr>
          <w:rFonts w:ascii="Arial" w:hAnsi="Arial" w:cs="Arial"/>
          <w:bCs/>
          <w:sz w:val="20"/>
          <w:lang w:eastAsia="en-US"/>
        </w:rPr>
        <w:t>Jerilyn</w:t>
      </w:r>
      <w:proofErr w:type="spellEnd"/>
      <w:r w:rsidR="00CC369E">
        <w:rPr>
          <w:rFonts w:ascii="Arial" w:hAnsi="Arial" w:cs="Arial"/>
          <w:bCs/>
          <w:sz w:val="20"/>
          <w:lang w:eastAsia="en-US"/>
        </w:rPr>
        <w:t xml:space="preserve"> (from </w:t>
      </w:r>
      <w:r w:rsidR="0043143E">
        <w:rPr>
          <w:rFonts w:ascii="Arial" w:hAnsi="Arial" w:cs="Arial"/>
          <w:bCs/>
          <w:sz w:val="20"/>
          <w:lang w:eastAsia="en-US"/>
        </w:rPr>
        <w:t>G</w:t>
      </w:r>
      <w:r w:rsidR="00841875">
        <w:rPr>
          <w:rFonts w:ascii="Arial" w:hAnsi="Arial" w:cs="Arial"/>
          <w:bCs/>
          <w:sz w:val="20"/>
          <w:lang w:eastAsia="en-US"/>
        </w:rPr>
        <w:t xml:space="preserve">roup 4), can you </w:t>
      </w:r>
      <w:r w:rsidR="00CC369E">
        <w:rPr>
          <w:rFonts w:ascii="Arial" w:hAnsi="Arial" w:cs="Arial"/>
          <w:bCs/>
          <w:sz w:val="20"/>
          <w:lang w:eastAsia="en-US"/>
        </w:rPr>
        <w:t>tell us what you were talking about</w:t>
      </w:r>
      <w:r w:rsidR="0043143E">
        <w:rPr>
          <w:rFonts w:ascii="Arial" w:hAnsi="Arial" w:cs="Arial"/>
          <w:bCs/>
          <w:sz w:val="20"/>
          <w:lang w:eastAsia="en-US"/>
        </w:rPr>
        <w:t>?</w:t>
      </w:r>
    </w:p>
    <w:p w14:paraId="04D2FDF3" w14:textId="77777777" w:rsidR="0071536C" w:rsidRDefault="00CC369E" w:rsidP="004218F4">
      <w:pPr>
        <w:widowControl w:val="0"/>
        <w:tabs>
          <w:tab w:val="left" w:pos="8730"/>
        </w:tabs>
        <w:autoSpaceDE w:val="0"/>
        <w:autoSpaceDN w:val="0"/>
        <w:adjustRightInd w:val="0"/>
        <w:ind w:left="1080" w:right="720" w:hanging="1080"/>
        <w:rPr>
          <w:rFonts w:ascii="Arial" w:hAnsi="Arial" w:cs="Arial"/>
          <w:bCs/>
          <w:sz w:val="20"/>
          <w:lang w:eastAsia="en-US"/>
        </w:rPr>
      </w:pPr>
      <w:proofErr w:type="spellStart"/>
      <w:r>
        <w:rPr>
          <w:rFonts w:ascii="Arial" w:hAnsi="Arial" w:cs="Arial"/>
          <w:bCs/>
          <w:sz w:val="20"/>
          <w:lang w:eastAsia="en-US"/>
        </w:rPr>
        <w:t>Kamiko</w:t>
      </w:r>
      <w:proofErr w:type="spellEnd"/>
      <w:r>
        <w:rPr>
          <w:rFonts w:ascii="Arial" w:hAnsi="Arial" w:cs="Arial"/>
          <w:bCs/>
          <w:sz w:val="20"/>
          <w:lang w:eastAsia="en-US"/>
        </w:rPr>
        <w:t>:</w:t>
      </w:r>
      <w:r>
        <w:rPr>
          <w:rFonts w:ascii="Arial" w:hAnsi="Arial" w:cs="Arial"/>
          <w:bCs/>
          <w:sz w:val="20"/>
          <w:lang w:eastAsia="en-US"/>
        </w:rPr>
        <w:tab/>
        <w:t>We noticed that if we looked at any row in our table that the number of JB</w:t>
      </w:r>
      <w:r w:rsidR="00753C73">
        <w:rPr>
          <w:rFonts w:ascii="Arial" w:hAnsi="Arial" w:cs="Arial"/>
          <w:bCs/>
          <w:sz w:val="20"/>
          <w:lang w:eastAsia="en-US"/>
        </w:rPr>
        <w:t>s</w:t>
      </w:r>
      <w:r>
        <w:rPr>
          <w:rFonts w:ascii="Arial" w:hAnsi="Arial" w:cs="Arial"/>
          <w:bCs/>
          <w:sz w:val="20"/>
          <w:lang w:eastAsia="en-US"/>
        </w:rPr>
        <w:t xml:space="preserve"> in the row was always 2.6 times the number of JR</w:t>
      </w:r>
      <w:r w:rsidR="0053715B">
        <w:rPr>
          <w:rFonts w:ascii="Arial" w:hAnsi="Arial" w:cs="Arial"/>
          <w:bCs/>
          <w:sz w:val="20"/>
          <w:lang w:eastAsia="en-US"/>
        </w:rPr>
        <w:t>s</w:t>
      </w:r>
      <w:r>
        <w:rPr>
          <w:rFonts w:ascii="Arial" w:hAnsi="Arial" w:cs="Arial"/>
          <w:bCs/>
          <w:sz w:val="20"/>
          <w:lang w:eastAsia="en-US"/>
        </w:rPr>
        <w:t xml:space="preserve"> in the same row.</w:t>
      </w:r>
    </w:p>
    <w:p w14:paraId="2D651165" w14:textId="77777777" w:rsidR="00CC369E" w:rsidRDefault="00CC369E" w:rsidP="004218F4">
      <w:pPr>
        <w:widowControl w:val="0"/>
        <w:tabs>
          <w:tab w:val="left" w:pos="8730"/>
        </w:tabs>
        <w:autoSpaceDE w:val="0"/>
        <w:autoSpaceDN w:val="0"/>
        <w:adjustRightInd w:val="0"/>
        <w:ind w:left="1080" w:right="720" w:hanging="1080"/>
        <w:rPr>
          <w:rFonts w:ascii="Arial" w:hAnsi="Arial" w:cs="Arial"/>
          <w:bCs/>
          <w:sz w:val="20"/>
          <w:lang w:eastAsia="en-US"/>
        </w:rPr>
      </w:pPr>
      <w:r>
        <w:rPr>
          <w:rFonts w:ascii="Arial" w:hAnsi="Arial" w:cs="Arial"/>
          <w:bCs/>
          <w:sz w:val="20"/>
          <w:lang w:eastAsia="en-US"/>
        </w:rPr>
        <w:t>Mike:</w:t>
      </w:r>
      <w:r>
        <w:rPr>
          <w:rFonts w:ascii="Arial" w:hAnsi="Arial" w:cs="Arial"/>
          <w:bCs/>
          <w:sz w:val="20"/>
          <w:lang w:eastAsia="en-US"/>
        </w:rPr>
        <w:tab/>
        <w:t>Yeah we saw that too.  So it looks like any number of JR</w:t>
      </w:r>
      <w:r w:rsidR="0053715B">
        <w:rPr>
          <w:rFonts w:ascii="Arial" w:hAnsi="Arial" w:cs="Arial"/>
          <w:bCs/>
          <w:sz w:val="20"/>
          <w:lang w:eastAsia="en-US"/>
        </w:rPr>
        <w:t>s</w:t>
      </w:r>
      <w:r>
        <w:rPr>
          <w:rFonts w:ascii="Arial" w:hAnsi="Arial" w:cs="Arial"/>
          <w:bCs/>
          <w:sz w:val="20"/>
          <w:lang w:eastAsia="en-US"/>
        </w:rPr>
        <w:t xml:space="preserve"> times 2.6 will give you the number of JB</w:t>
      </w:r>
      <w:r w:rsidR="0053715B">
        <w:rPr>
          <w:rFonts w:ascii="Arial" w:hAnsi="Arial" w:cs="Arial"/>
          <w:bCs/>
          <w:sz w:val="20"/>
          <w:lang w:eastAsia="en-US"/>
        </w:rPr>
        <w:t>s</w:t>
      </w:r>
      <w:r>
        <w:rPr>
          <w:rFonts w:ascii="Arial" w:hAnsi="Arial" w:cs="Arial"/>
          <w:bCs/>
          <w:sz w:val="20"/>
          <w:lang w:eastAsia="en-US"/>
        </w:rPr>
        <w:t>.</w:t>
      </w:r>
    </w:p>
    <w:p w14:paraId="1959196C" w14:textId="77777777" w:rsidR="00CC369E" w:rsidRPr="00D87A68" w:rsidRDefault="00773E55" w:rsidP="004218F4">
      <w:pPr>
        <w:widowControl w:val="0"/>
        <w:tabs>
          <w:tab w:val="left" w:pos="1350"/>
          <w:tab w:val="left" w:pos="8730"/>
        </w:tabs>
        <w:autoSpaceDE w:val="0"/>
        <w:autoSpaceDN w:val="0"/>
        <w:adjustRightInd w:val="0"/>
        <w:ind w:left="1080" w:right="720" w:hanging="1080"/>
        <w:rPr>
          <w:rFonts w:ascii="Arial" w:hAnsi="Arial" w:cs="Arial"/>
          <w:bCs/>
          <w:sz w:val="20"/>
          <w:lang w:eastAsia="en-US"/>
        </w:rPr>
      </w:pPr>
      <w:r>
        <w:rPr>
          <w:rFonts w:ascii="Arial" w:hAnsi="Arial" w:cs="Times New Roman"/>
          <w:sz w:val="20"/>
        </w:rPr>
        <w:t>Mr. D.</w:t>
      </w:r>
      <w:r w:rsidRPr="00AE1BF2">
        <w:rPr>
          <w:rFonts w:ascii="Arial" w:hAnsi="Arial" w:cs="Times New Roman"/>
          <w:sz w:val="20"/>
        </w:rPr>
        <w:t>:</w:t>
      </w:r>
      <w:r w:rsidR="00CC369E" w:rsidRPr="00D87A68">
        <w:rPr>
          <w:rFonts w:ascii="Arial" w:hAnsi="Arial" w:cs="Arial"/>
          <w:bCs/>
          <w:sz w:val="20"/>
          <w:lang w:eastAsia="en-US"/>
        </w:rPr>
        <w:tab/>
        <w:t>So what if we were looking for the number of JB</w:t>
      </w:r>
      <w:r w:rsidR="00753C73">
        <w:rPr>
          <w:rFonts w:ascii="Arial" w:hAnsi="Arial" w:cs="Arial"/>
          <w:bCs/>
          <w:sz w:val="20"/>
          <w:lang w:eastAsia="en-US"/>
        </w:rPr>
        <w:t>s</w:t>
      </w:r>
      <w:r w:rsidR="00CC369E" w:rsidRPr="00D87A68">
        <w:rPr>
          <w:rFonts w:ascii="Arial" w:hAnsi="Arial" w:cs="Arial"/>
          <w:bCs/>
          <w:sz w:val="20"/>
          <w:lang w:eastAsia="en-US"/>
        </w:rPr>
        <w:t xml:space="preserve"> in a jar that had 1000 JR</w:t>
      </w:r>
      <w:r w:rsidR="0053715B">
        <w:rPr>
          <w:rFonts w:ascii="Arial" w:hAnsi="Arial" w:cs="Arial"/>
          <w:bCs/>
          <w:sz w:val="20"/>
          <w:lang w:eastAsia="en-US"/>
        </w:rPr>
        <w:t>s</w:t>
      </w:r>
      <w:r w:rsidR="00CC369E" w:rsidRPr="00D87A68">
        <w:rPr>
          <w:rFonts w:ascii="Arial" w:hAnsi="Arial" w:cs="Arial"/>
          <w:bCs/>
          <w:sz w:val="20"/>
          <w:lang w:eastAsia="en-US"/>
        </w:rPr>
        <w:t xml:space="preserve">? </w:t>
      </w:r>
    </w:p>
    <w:p w14:paraId="0A3113E3" w14:textId="77777777" w:rsidR="006F1B8B" w:rsidRDefault="00CC369E" w:rsidP="004218F4">
      <w:pPr>
        <w:widowControl w:val="0"/>
        <w:tabs>
          <w:tab w:val="left" w:pos="1350"/>
          <w:tab w:val="left" w:pos="8730"/>
        </w:tabs>
        <w:autoSpaceDE w:val="0"/>
        <w:autoSpaceDN w:val="0"/>
        <w:adjustRightInd w:val="0"/>
        <w:ind w:left="1080" w:right="720" w:hanging="1080"/>
        <w:rPr>
          <w:rFonts w:ascii="Arial" w:hAnsi="Arial" w:cs="Arial"/>
          <w:bCs/>
          <w:sz w:val="20"/>
          <w:lang w:eastAsia="en-US"/>
        </w:rPr>
      </w:pPr>
      <w:r w:rsidRPr="00D87A68">
        <w:rPr>
          <w:rFonts w:ascii="Arial" w:hAnsi="Arial" w:cs="Arial"/>
          <w:bCs/>
          <w:sz w:val="20"/>
          <w:lang w:eastAsia="en-US"/>
        </w:rPr>
        <w:t>Mike:</w:t>
      </w:r>
      <w:r w:rsidRPr="00D87A68">
        <w:rPr>
          <w:rFonts w:ascii="Arial" w:hAnsi="Arial" w:cs="Arial"/>
          <w:bCs/>
          <w:sz w:val="20"/>
          <w:lang w:eastAsia="en-US"/>
        </w:rPr>
        <w:tab/>
        <w:t>Well the new jar would be 1000 times bigger so you multiply by 1000.</w:t>
      </w:r>
    </w:p>
    <w:p w14:paraId="17D4A22A" w14:textId="77777777" w:rsidR="00773E55" w:rsidRDefault="00773E55" w:rsidP="004218F4">
      <w:pPr>
        <w:widowControl w:val="0"/>
        <w:tabs>
          <w:tab w:val="left" w:pos="1350"/>
          <w:tab w:val="left" w:pos="8730"/>
        </w:tabs>
        <w:autoSpaceDE w:val="0"/>
        <w:autoSpaceDN w:val="0"/>
        <w:adjustRightInd w:val="0"/>
        <w:ind w:left="1080" w:right="720" w:hanging="1080"/>
        <w:rPr>
          <w:rFonts w:ascii="Arial" w:hAnsi="Arial" w:cs="Arial"/>
          <w:bCs/>
          <w:sz w:val="20"/>
          <w:lang w:eastAsia="en-US"/>
        </w:rPr>
      </w:pPr>
      <w:r>
        <w:rPr>
          <w:rFonts w:ascii="Arial" w:hAnsi="Arial" w:cs="Times New Roman"/>
          <w:sz w:val="20"/>
        </w:rPr>
        <w:t>Mr. D.</w:t>
      </w:r>
      <w:r w:rsidRPr="00AE1BF2">
        <w:rPr>
          <w:rFonts w:ascii="Arial" w:hAnsi="Arial" w:cs="Times New Roman"/>
          <w:sz w:val="20"/>
        </w:rPr>
        <w:t>:</w:t>
      </w:r>
      <w:r>
        <w:rPr>
          <w:rFonts w:ascii="Arial" w:hAnsi="Arial" w:cs="Arial"/>
          <w:bCs/>
          <w:sz w:val="20"/>
          <w:lang w:eastAsia="en-US"/>
        </w:rPr>
        <w:tab/>
        <w:t>So take 2 minutes and see if you and your partner can write a rule that we could use to find the number of JB</w:t>
      </w:r>
      <w:r w:rsidR="00753C73">
        <w:rPr>
          <w:rFonts w:ascii="Arial" w:hAnsi="Arial" w:cs="Arial"/>
          <w:bCs/>
          <w:sz w:val="20"/>
          <w:lang w:eastAsia="en-US"/>
        </w:rPr>
        <w:t>s</w:t>
      </w:r>
      <w:r>
        <w:rPr>
          <w:rFonts w:ascii="Arial" w:hAnsi="Arial" w:cs="Arial"/>
          <w:bCs/>
          <w:sz w:val="20"/>
          <w:lang w:eastAsia="en-US"/>
        </w:rPr>
        <w:t xml:space="preserve"> in a candy jar no matter how many JR</w:t>
      </w:r>
      <w:r w:rsidR="0053715B">
        <w:rPr>
          <w:rFonts w:ascii="Arial" w:hAnsi="Arial" w:cs="Arial"/>
          <w:bCs/>
          <w:sz w:val="20"/>
          <w:lang w:eastAsia="en-US"/>
        </w:rPr>
        <w:t>s</w:t>
      </w:r>
      <w:r>
        <w:rPr>
          <w:rFonts w:ascii="Arial" w:hAnsi="Arial" w:cs="Arial"/>
          <w:bCs/>
          <w:sz w:val="20"/>
          <w:lang w:eastAsia="en-US"/>
        </w:rPr>
        <w:t xml:space="preserve"> are in it.</w:t>
      </w:r>
    </w:p>
    <w:p w14:paraId="535DEFA9" w14:textId="77777777" w:rsidR="00773E55" w:rsidRPr="00773E55" w:rsidRDefault="00773E55" w:rsidP="004218F4">
      <w:pPr>
        <w:widowControl w:val="0"/>
        <w:tabs>
          <w:tab w:val="left" w:pos="1350"/>
          <w:tab w:val="left" w:pos="8730"/>
        </w:tabs>
        <w:autoSpaceDE w:val="0"/>
        <w:autoSpaceDN w:val="0"/>
        <w:adjustRightInd w:val="0"/>
        <w:ind w:left="1080" w:right="720" w:hanging="1080"/>
        <w:rPr>
          <w:rFonts w:ascii="Arial" w:hAnsi="Arial" w:cs="Arial"/>
          <w:bCs/>
          <w:i/>
          <w:sz w:val="20"/>
          <w:lang w:eastAsia="en-US"/>
        </w:rPr>
      </w:pPr>
      <w:r w:rsidRPr="00773E55">
        <w:rPr>
          <w:rFonts w:ascii="Arial" w:hAnsi="Arial" w:cs="Arial"/>
          <w:bCs/>
          <w:i/>
          <w:sz w:val="20"/>
          <w:lang w:eastAsia="en-US"/>
        </w:rPr>
        <w:t>(After 2 minutes the discussion continues.)</w:t>
      </w:r>
    </w:p>
    <w:p w14:paraId="55C00E65" w14:textId="77777777" w:rsidR="004F5D72" w:rsidRPr="00AE1BF2" w:rsidRDefault="004F5D72" w:rsidP="004218F4">
      <w:pPr>
        <w:tabs>
          <w:tab w:val="left" w:pos="8730"/>
        </w:tabs>
        <w:ind w:right="720"/>
        <w:jc w:val="both"/>
        <w:rPr>
          <w:rFonts w:ascii="Arial" w:hAnsi="Arial" w:cs="Times New Roman"/>
          <w:sz w:val="20"/>
        </w:rPr>
      </w:pPr>
    </w:p>
    <w:p w14:paraId="43F51707" w14:textId="77777777" w:rsidR="004F5D72" w:rsidRPr="00773E55" w:rsidRDefault="004F5D72" w:rsidP="004218F4">
      <w:pPr>
        <w:tabs>
          <w:tab w:val="left" w:pos="8730"/>
        </w:tabs>
        <w:ind w:right="720"/>
        <w:jc w:val="both"/>
        <w:rPr>
          <w:rFonts w:ascii="Arial" w:hAnsi="Arial" w:cs="Times New Roman"/>
          <w:sz w:val="20"/>
        </w:rPr>
      </w:pPr>
      <w:r w:rsidRPr="00AE1BF2">
        <w:rPr>
          <w:rFonts w:ascii="Arial" w:hAnsi="Arial" w:cs="Times New Roman"/>
          <w:sz w:val="20"/>
        </w:rPr>
        <w:t xml:space="preserve">Towards the end of the lesson Mr. Donnelly placed the solution produced by Group 1 on the document camera and asked students to decide whether or not this was a viable approach to solving the task and to justify their answer. He told them they would have five minutes to write a response that he would collect as they exited the room. He thought that this would give him some insight as to whether or not individual students were coming to understand that ratios needed to grow at constant rate that was multiplicative not </w:t>
      </w:r>
      <w:proofErr w:type="gramStart"/>
      <w:r w:rsidRPr="00AE1BF2">
        <w:rPr>
          <w:rFonts w:ascii="Arial" w:hAnsi="Arial" w:cs="Times New Roman"/>
          <w:sz w:val="20"/>
        </w:rPr>
        <w:t>additive</w:t>
      </w:r>
      <w:proofErr w:type="gramEnd"/>
      <w:r w:rsidRPr="00AE1BF2">
        <w:rPr>
          <w:rFonts w:ascii="Arial" w:hAnsi="Arial" w:cs="Times New Roman"/>
          <w:sz w:val="20"/>
        </w:rPr>
        <w:t>.</w:t>
      </w:r>
    </w:p>
    <w:p w14:paraId="2C813552" w14:textId="77777777" w:rsidR="004218F4" w:rsidRDefault="004218F4" w:rsidP="004F5D72">
      <w:pPr>
        <w:rPr>
          <w:rFonts w:ascii="Times New Roman" w:hAnsi="Times New Roman" w:cs="Times New Roman"/>
        </w:rPr>
        <w:sectPr w:rsidR="004218F4" w:rsidSect="007B1432">
          <w:type w:val="continuous"/>
          <w:pgSz w:w="12240" w:h="15840"/>
          <w:pgMar w:top="1080" w:right="1080" w:bottom="1008" w:left="1800" w:header="720" w:footer="720" w:gutter="0"/>
          <w:lnNumType w:countBy="1" w:restart="continuous"/>
          <w:cols w:space="720"/>
          <w:docGrid w:linePitch="360"/>
        </w:sectPr>
      </w:pPr>
    </w:p>
    <w:p w14:paraId="73E75318" w14:textId="77777777" w:rsidR="004F5D72" w:rsidRDefault="004F5D72" w:rsidP="004F5D72">
      <w:pPr>
        <w:rPr>
          <w:rFonts w:ascii="Times New Roman" w:hAnsi="Times New Roman" w:cs="Times New Roman"/>
        </w:rPr>
      </w:pPr>
    </w:p>
    <w:tbl>
      <w:tblPr>
        <w:tblStyle w:val="TableGrid"/>
        <w:tblW w:w="9468" w:type="dxa"/>
        <w:tblLayout w:type="fixed"/>
        <w:tblLook w:val="04A0" w:firstRow="1" w:lastRow="0" w:firstColumn="1" w:lastColumn="0" w:noHBand="0" w:noVBand="1"/>
      </w:tblPr>
      <w:tblGrid>
        <w:gridCol w:w="3798"/>
        <w:gridCol w:w="2700"/>
        <w:gridCol w:w="742"/>
        <w:gridCol w:w="743"/>
        <w:gridCol w:w="742"/>
        <w:gridCol w:w="743"/>
      </w:tblGrid>
      <w:tr w:rsidR="001F200C" w:rsidRPr="00A64E11" w14:paraId="41250D9B" w14:textId="77777777" w:rsidTr="001F200C">
        <w:trPr>
          <w:trHeight w:val="161"/>
        </w:trPr>
        <w:tc>
          <w:tcPr>
            <w:tcW w:w="3798" w:type="dxa"/>
            <w:shd w:val="clear" w:color="auto" w:fill="C0C0C0"/>
          </w:tcPr>
          <w:p w14:paraId="0C6BA46D" w14:textId="77777777" w:rsidR="004F5D72" w:rsidRPr="00A64E11" w:rsidRDefault="004F5D72" w:rsidP="004F5D72">
            <w:pPr>
              <w:tabs>
                <w:tab w:val="left" w:pos="2250"/>
              </w:tabs>
              <w:jc w:val="center"/>
              <w:rPr>
                <w:rFonts w:ascii="Times New Roman" w:hAnsi="Times New Roman" w:cs="Times New Roman"/>
                <w:b/>
              </w:rPr>
            </w:pPr>
            <w:r w:rsidRPr="00A64E11">
              <w:rPr>
                <w:rFonts w:ascii="Times New Roman" w:hAnsi="Times New Roman" w:cs="Times New Roman"/>
                <w:b/>
              </w:rPr>
              <w:t xml:space="preserve">Group 1 </w:t>
            </w:r>
            <w:r w:rsidR="007B1432">
              <w:rPr>
                <w:rFonts w:ascii="Times New Roman" w:hAnsi="Times New Roman" w:cs="Times New Roman"/>
                <w:b/>
              </w:rPr>
              <w:t>(1</w:t>
            </w:r>
            <w:r w:rsidR="007B1432" w:rsidRPr="007B1432">
              <w:rPr>
                <w:rFonts w:ascii="Times New Roman" w:hAnsi="Times New Roman" w:cs="Times New Roman"/>
                <w:b/>
                <w:vertAlign w:val="superscript"/>
              </w:rPr>
              <w:t>st</w:t>
            </w:r>
            <w:r w:rsidR="007B1432">
              <w:rPr>
                <w:rFonts w:ascii="Times New Roman" w:hAnsi="Times New Roman" w:cs="Times New Roman"/>
                <w:b/>
              </w:rPr>
              <w:t xml:space="preserve"> solution)</w:t>
            </w:r>
          </w:p>
          <w:p w14:paraId="188FA1DF" w14:textId="77777777" w:rsidR="004F5D72" w:rsidRPr="00A64E11" w:rsidRDefault="004F5D72" w:rsidP="004F5D72">
            <w:pPr>
              <w:tabs>
                <w:tab w:val="left" w:pos="2250"/>
              </w:tabs>
              <w:jc w:val="center"/>
              <w:rPr>
                <w:rFonts w:ascii="Times New Roman" w:hAnsi="Times New Roman" w:cs="Times New Roman"/>
                <w:b/>
              </w:rPr>
            </w:pPr>
            <w:r w:rsidRPr="00A64E11">
              <w:rPr>
                <w:rFonts w:ascii="Times New Roman" w:hAnsi="Times New Roman" w:cs="Times New Roman"/>
                <w:b/>
              </w:rPr>
              <w:t>(</w:t>
            </w:r>
            <w:proofErr w:type="gramStart"/>
            <w:r w:rsidRPr="00A64E11">
              <w:rPr>
                <w:rFonts w:ascii="Times New Roman" w:hAnsi="Times New Roman" w:cs="Times New Roman"/>
                <w:b/>
              </w:rPr>
              <w:t>incorrect</w:t>
            </w:r>
            <w:proofErr w:type="gramEnd"/>
            <w:r w:rsidRPr="00A64E11">
              <w:rPr>
                <w:rFonts w:ascii="Times New Roman" w:hAnsi="Times New Roman" w:cs="Times New Roman"/>
                <w:b/>
              </w:rPr>
              <w:t xml:space="preserve"> additive)</w:t>
            </w:r>
          </w:p>
        </w:tc>
        <w:tc>
          <w:tcPr>
            <w:tcW w:w="2700" w:type="dxa"/>
            <w:shd w:val="clear" w:color="auto" w:fill="C0C0C0"/>
          </w:tcPr>
          <w:p w14:paraId="5941AB4C" w14:textId="77777777" w:rsidR="004F5D72" w:rsidRDefault="004F5D72" w:rsidP="004F5D72">
            <w:pPr>
              <w:jc w:val="center"/>
              <w:rPr>
                <w:rFonts w:ascii="Times New Roman" w:hAnsi="Times New Roman" w:cs="Times New Roman"/>
                <w:b/>
              </w:rPr>
            </w:pPr>
            <w:r w:rsidRPr="00A64E11">
              <w:rPr>
                <w:rFonts w:ascii="Times New Roman" w:hAnsi="Times New Roman" w:cs="Times New Roman"/>
                <w:b/>
              </w:rPr>
              <w:t xml:space="preserve">Groups 3 and 5 </w:t>
            </w:r>
          </w:p>
          <w:p w14:paraId="475560CB" w14:textId="77777777" w:rsidR="004F5D72" w:rsidRPr="00A64E11" w:rsidRDefault="004F5D72" w:rsidP="004F5D72">
            <w:pPr>
              <w:jc w:val="center"/>
              <w:rPr>
                <w:rFonts w:ascii="Times New Roman" w:hAnsi="Times New Roman" w:cs="Times New Roman"/>
                <w:b/>
              </w:rPr>
            </w:pPr>
            <w:r w:rsidRPr="00A64E11">
              <w:rPr>
                <w:rFonts w:ascii="Times New Roman" w:hAnsi="Times New Roman" w:cs="Times New Roman"/>
                <w:b/>
              </w:rPr>
              <w:t>(</w:t>
            </w:r>
            <w:proofErr w:type="gramStart"/>
            <w:r>
              <w:rPr>
                <w:rFonts w:ascii="Times New Roman" w:hAnsi="Times New Roman" w:cs="Times New Roman"/>
                <w:b/>
              </w:rPr>
              <w:t>scale</w:t>
            </w:r>
            <w:proofErr w:type="gramEnd"/>
            <w:r>
              <w:rPr>
                <w:rFonts w:ascii="Times New Roman" w:hAnsi="Times New Roman" w:cs="Times New Roman"/>
                <w:b/>
              </w:rPr>
              <w:t xml:space="preserve"> factor</w:t>
            </w:r>
            <w:r w:rsidRPr="00A64E11">
              <w:rPr>
                <w:rFonts w:ascii="Times New Roman" w:hAnsi="Times New Roman" w:cs="Times New Roman"/>
                <w:b/>
              </w:rPr>
              <w:t>)</w:t>
            </w:r>
          </w:p>
        </w:tc>
        <w:tc>
          <w:tcPr>
            <w:tcW w:w="2970" w:type="dxa"/>
            <w:gridSpan w:val="4"/>
            <w:shd w:val="clear" w:color="auto" w:fill="C0C0C0"/>
          </w:tcPr>
          <w:p w14:paraId="316F31F3" w14:textId="77777777" w:rsidR="004F5D72" w:rsidRPr="00A64E11" w:rsidRDefault="004F5D72" w:rsidP="004F5D72">
            <w:pPr>
              <w:jc w:val="center"/>
              <w:rPr>
                <w:rFonts w:ascii="Times New Roman" w:hAnsi="Times New Roman" w:cs="Times New Roman"/>
                <w:b/>
              </w:rPr>
            </w:pPr>
            <w:r w:rsidRPr="00A64E11">
              <w:rPr>
                <w:rFonts w:ascii="Times New Roman" w:hAnsi="Times New Roman" w:cs="Times New Roman"/>
                <w:b/>
              </w:rPr>
              <w:t xml:space="preserve">Groups </w:t>
            </w:r>
            <w:r w:rsidR="007B1432">
              <w:rPr>
                <w:rFonts w:ascii="Times New Roman" w:hAnsi="Times New Roman" w:cs="Times New Roman"/>
                <w:b/>
              </w:rPr>
              <w:t>1 (2</w:t>
            </w:r>
            <w:r w:rsidR="007B1432" w:rsidRPr="007B1432">
              <w:rPr>
                <w:rFonts w:ascii="Times New Roman" w:hAnsi="Times New Roman" w:cs="Times New Roman"/>
                <w:b/>
                <w:vertAlign w:val="superscript"/>
              </w:rPr>
              <w:t>nd</w:t>
            </w:r>
            <w:r w:rsidR="007B1432">
              <w:rPr>
                <w:rFonts w:ascii="Times New Roman" w:hAnsi="Times New Roman" w:cs="Times New Roman"/>
                <w:b/>
              </w:rPr>
              <w:t xml:space="preserve"> solution), </w:t>
            </w:r>
            <w:r w:rsidRPr="00A64E11">
              <w:rPr>
                <w:rFonts w:ascii="Times New Roman" w:hAnsi="Times New Roman" w:cs="Times New Roman"/>
                <w:b/>
              </w:rPr>
              <w:t>4 and 7</w:t>
            </w:r>
            <w:r w:rsidR="007B1432">
              <w:rPr>
                <w:rFonts w:ascii="Times New Roman" w:hAnsi="Times New Roman" w:cs="Times New Roman"/>
                <w:b/>
              </w:rPr>
              <w:t xml:space="preserve"> </w:t>
            </w:r>
          </w:p>
          <w:p w14:paraId="11DC07D4" w14:textId="77777777" w:rsidR="004F5D72" w:rsidRPr="00A64E11" w:rsidRDefault="004F5D72" w:rsidP="004F5D72">
            <w:pPr>
              <w:jc w:val="center"/>
              <w:rPr>
                <w:rFonts w:ascii="Times New Roman" w:hAnsi="Times New Roman" w:cs="Times New Roman"/>
                <w:b/>
              </w:rPr>
            </w:pPr>
            <w:r w:rsidRPr="00A64E11">
              <w:rPr>
                <w:rFonts w:ascii="Times New Roman" w:hAnsi="Times New Roman" w:cs="Times New Roman"/>
                <w:b/>
              </w:rPr>
              <w:t>(</w:t>
            </w:r>
            <w:proofErr w:type="gramStart"/>
            <w:r w:rsidRPr="00A64E11">
              <w:rPr>
                <w:rFonts w:ascii="Times New Roman" w:hAnsi="Times New Roman" w:cs="Times New Roman"/>
                <w:b/>
              </w:rPr>
              <w:t>scaling</w:t>
            </w:r>
            <w:proofErr w:type="gramEnd"/>
            <w:r w:rsidRPr="00A64E11">
              <w:rPr>
                <w:rFonts w:ascii="Times New Roman" w:hAnsi="Times New Roman" w:cs="Times New Roman"/>
                <w:b/>
              </w:rPr>
              <w:t xml:space="preserve"> up)</w:t>
            </w:r>
          </w:p>
        </w:tc>
      </w:tr>
      <w:tr w:rsidR="001F200C" w:rsidRPr="004A2861" w14:paraId="2791A819" w14:textId="77777777" w:rsidTr="001F200C">
        <w:trPr>
          <w:trHeight w:val="161"/>
        </w:trPr>
        <w:tc>
          <w:tcPr>
            <w:tcW w:w="3798" w:type="dxa"/>
            <w:vMerge w:val="restart"/>
          </w:tcPr>
          <w:p w14:paraId="4587D8FC" w14:textId="77777777" w:rsidR="004F5D72" w:rsidRDefault="00D02BEE" w:rsidP="004F5D72">
            <w:pPr>
              <w:tabs>
                <w:tab w:val="left" w:pos="2250"/>
              </w:tabs>
              <w:rPr>
                <w:rFonts w:ascii="Times New Roman" w:hAnsi="Times New Roman" w:cs="Times New Roman"/>
                <w:i/>
              </w:rPr>
            </w:pPr>
            <w:r>
              <w:rPr>
                <w:rFonts w:ascii="Times New Roman" w:hAnsi="Times New Roman" w:cs="Times New Roman"/>
                <w:noProof/>
                <w:lang w:eastAsia="en-US"/>
              </w:rPr>
              <mc:AlternateContent>
                <mc:Choice Requires="wps">
                  <w:drawing>
                    <wp:anchor distT="4294967295" distB="4294967295" distL="114300" distR="114300" simplePos="0" relativeHeight="251659264" behindDoc="0" locked="0" layoutInCell="0" allowOverlap="1" wp14:anchorId="0A8B10B5" wp14:editId="140CA375">
                      <wp:simplePos x="0" y="0"/>
                      <wp:positionH relativeFrom="column">
                        <wp:posOffset>2994660</wp:posOffset>
                      </wp:positionH>
                      <wp:positionV relativeFrom="paragraph">
                        <wp:posOffset>991869</wp:posOffset>
                      </wp:positionV>
                      <wp:extent cx="320040" cy="0"/>
                      <wp:effectExtent l="0" t="76200" r="60960" b="10160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35.8pt,78.1pt" to="261pt,7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TODCcCAABKBAAADgAAAGRycy9lMm9Eb2MueG1srFRNj9owEL1X6n+wfId8bKAQEVZVgF5oF2m3&#10;P8DYDrHq2JZtCKjqf+/YBLrbXqqqOTjjeObNm3njLB7PnUQnbp3QqsLZOMWIK6qZUIcKf33ZjGYY&#10;OU8UI1IrXuELd/hx+f7dojclz3WrJeMWAYhyZW8q3HpvyiRxtOUdcWNtuILDRtuOeNjaQ8Is6QG9&#10;k0meptOk15YZqyl3Dr6urod4GfGbhlP/1DSOeyQrDNx8XG1c92FNlgtSHiwxraADDfIPLDoiFCS9&#10;Q62IJ+hoxR9QnaBWO934MdVdoptGUB5rgGqy9LdqnltieKwFmuPMvU3u/8HSL6edRYKBdjlGinSg&#10;0VYojvLQmt64EjxqtbOhOHpWz2ar6TeHlK5bog48Uny5GAjLQkTyJiRsnIEE+/6zZuBDjl7HPp0b&#10;2wVI6AA6Rzkudzn42SMKHx9A4AJEo7ejhJS3OGOd/8R1h4JRYQmUIy45bZ0PPEh5cwlplN4IKaPY&#10;UqG+wvNJPokBTkvBwmFwc/awr6VFJxLGJT6xKDh57Wb1UbEI1nLC1oPtiZBgIx+74a2A/kiOQ7aO&#10;M4wkhxsSrCs9qUJGqBUID9Z1Yr7P0/l6tp4VoyKfrkdFytjo46YuRtNN9mGyeljV9Sr7EchnRdkK&#10;xrgK/G/TmxV/Nx3DPbrO3X1+741K3qLHjgLZ2zuSjmIHfa+TstfssrOhuqA7DGx0Hi5XuBGv99Hr&#10;1y9g+RMAAP//AwBQSwMEFAAGAAgAAAAhAJUBauLgAAAACwEAAA8AAABkcnMvZG93bnJldi54bWxM&#10;j0FLw0AQhe+C/2EZwZvdJNgYYjZFhHppVdqKtLdtMibB7GzY3bTx3zuCoMd57+PNe8ViMr04ofOd&#10;JQXxLAKBVNm6o0bB2255k4HwQVOte0uo4As9LMrLi0LntT3TBk/b0AgOIZ9rBW0IQy6lr1o02s/s&#10;gMTeh3VGBz5dI2unzxxueplEUSqN7og/tHrAxxarz+1oFGzWy1X2vhqnyh2e4pfd6/p57zOlrq+m&#10;h3sQAafwB8NPfa4OJXc62pFqL3oFt3dxyigb8zQBwcQ8SXjd8VeRZSH/byi/AQAA//8DAFBLAQIt&#10;ABQABgAIAAAAIQDkmcPA+wAAAOEBAAATAAAAAAAAAAAAAAAAAAAAAABbQ29udGVudF9UeXBlc10u&#10;eG1sUEsBAi0AFAAGAAgAAAAhACOyauHXAAAAlAEAAAsAAAAAAAAAAAAAAAAALAEAAF9yZWxzLy5y&#10;ZWxzUEsBAi0AFAAGAAgAAAAhAPSUzgwnAgAASgQAAA4AAAAAAAAAAAAAAAAALAIAAGRycy9lMm9E&#10;b2MueG1sUEsBAi0AFAAGAAgAAAAhAJUBauLgAAAACwEAAA8AAAAAAAAAAAAAAAAAfwQAAGRycy9k&#10;b3ducmV2LnhtbFBLBQYAAAAABAAEAPMAAACMBQAAAAA=&#10;" o:allowincell="f">
                      <v:stroke endarrow="block"/>
                    </v:line>
                  </w:pict>
                </mc:Fallback>
              </mc:AlternateContent>
            </w:r>
            <w:r>
              <w:rPr>
                <w:rFonts w:ascii="Times New Roman" w:hAnsi="Times New Roman" w:cs="Times New Roman"/>
                <w:noProof/>
                <w:lang w:eastAsia="en-US"/>
              </w:rPr>
              <mc:AlternateContent>
                <mc:Choice Requires="wps">
                  <w:drawing>
                    <wp:anchor distT="4294967295" distB="4294967295" distL="114300" distR="114300" simplePos="0" relativeHeight="251660288" behindDoc="0" locked="0" layoutInCell="0" allowOverlap="1" wp14:anchorId="43E77FB8" wp14:editId="231B82DF">
                      <wp:simplePos x="0" y="0"/>
                      <wp:positionH relativeFrom="column">
                        <wp:posOffset>2994660</wp:posOffset>
                      </wp:positionH>
                      <wp:positionV relativeFrom="paragraph">
                        <wp:posOffset>1106169</wp:posOffset>
                      </wp:positionV>
                      <wp:extent cx="320040" cy="0"/>
                      <wp:effectExtent l="0" t="76200" r="60960" b="1016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35.8pt,87.1pt" to="261pt,8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yAfCYCAABJBAAADgAAAGRycy9lMm9Eb2MueG1srFTbjtowEH2v1H+w/A5J2EAhIqyqAH2hXaTd&#10;foCxHWLVN9mGgKr+e8fm0t32paqaB2ecmTk+M2ec+eNJSXTkzguja1wMc4y4poYJva/x15f1YIqR&#10;D0QzIo3mNT5zjx8X79/Ne1vxkemMZNwhANG+6m2NuxBslWWedlwRPzSWa3C2xikSYOv2GXOkB3Ql&#10;s1GeT7LeOGadodx7+Lq8OPEi4bctp+GpbT0PSNYYuIW0urTu4pot5qTaO2I7Qa80yD+wUERoOPQO&#10;tSSBoIMTf0ApQZ3xpg1DalRm2lZQnmqAaor8t2qeO2J5qgWa4+29Tf7/wdIvx61DgtUYhNJEgUQb&#10;oTkaxc701lcQ0Oiti7XRk362G0O/eaRN0xG954nhy9lCWhEzsjcpceMt4O/6z4ZBDDkEk9p0ap2K&#10;kNAAdEpqnO9q8FNAFD4+gL4laEZvroxUtzzrfPjEjULRqLEEygmXHDc+RB6kuoXEY7RZCymT1lKj&#10;vsaz8WicEryRgkVnDPNuv2ukQ0cSpyU9qSjwvA5z5qBZAus4YaurHYiQYKOQuhGcgP5IjuNpijOM&#10;JIcLEq0LPanjiVArEL5al4H5Pstnq+lqWg7K0WQ1KHPGBh/XTTmYrIsP4+XDsmmWxY9IviirTjDG&#10;deR/G96i/LvhuF6jy9jdx/feqOwteuookL29E+kkdtT3Mik7w85bF6uLusO8puDr3YoX4vU+Rf36&#10;Ayx+AgAA//8DAFBLAwQUAAYACAAAACEAs5wSkeAAAAALAQAADwAAAGRycy9kb3ducmV2LnhtbEyP&#10;QUvDQBCF74L/YRnBm90k1DbEbIoI9dJqaSul3rbZMQlmZ0N208Z/7wiCHue9jzfv5YvRtuKMvW8c&#10;KYgnEQik0pmGKgVv++VdCsIHTUa3jlDBF3pYFNdXuc6Mu9AWz7tQCQ4hn2kFdQhdJqUva7TaT1yH&#10;xN6H660OfPaVNL2+cLhtZRJFM2l1Q/yh1h0+1Vh+7garYLtertLDahjL/v05ft1v1i9Hnyp1ezM+&#10;PoAIOIY/GH7qc3UouNPJDWS8aBVM5/GMUTbm0wQEE/dJwutOv4oscvl/Q/ENAAD//wMAUEsBAi0A&#10;FAAGAAgAAAAhAOSZw8D7AAAA4QEAABMAAAAAAAAAAAAAAAAAAAAAAFtDb250ZW50X1R5cGVzXS54&#10;bWxQSwECLQAUAAYACAAAACEAI7Jq4dcAAACUAQAACwAAAAAAAAAAAAAAAAAsAQAAX3JlbHMvLnJl&#10;bHNQSwECLQAUAAYACAAAACEAv2yAfCYCAABJBAAADgAAAAAAAAAAAAAAAAAsAgAAZHJzL2Uyb0Rv&#10;Yy54bWxQSwECLQAUAAYACAAAACEAs5wSkeAAAAALAQAADwAAAAAAAAAAAAAAAAB+BAAAZHJzL2Rv&#10;d25yZXYueG1sUEsFBgAAAAAEAAQA8wAAAIsFAAAAAA==&#10;" o:allowincell="f">
                      <v:stroke endarrow="block"/>
                    </v:line>
                  </w:pict>
                </mc:Fallback>
              </mc:AlternateContent>
            </w:r>
            <w:r w:rsidR="004F5D72" w:rsidRPr="00987263">
              <w:rPr>
                <w:rFonts w:ascii="Times New Roman" w:hAnsi="Times New Roman" w:cs="Times New Roman"/>
                <w:i/>
              </w:rPr>
              <w:t>100 JR</w:t>
            </w:r>
            <w:r w:rsidR="0053715B">
              <w:rPr>
                <w:rFonts w:ascii="Times New Roman" w:hAnsi="Times New Roman" w:cs="Times New Roman"/>
                <w:i/>
              </w:rPr>
              <w:t>s</w:t>
            </w:r>
            <w:r w:rsidR="004F5D72" w:rsidRPr="00987263">
              <w:rPr>
                <w:rFonts w:ascii="Times New Roman" w:hAnsi="Times New Roman" w:cs="Times New Roman"/>
                <w:i/>
              </w:rPr>
              <w:t xml:space="preserve"> is 95 more than the 5 </w:t>
            </w:r>
            <w:r w:rsidR="002461FB">
              <w:rPr>
                <w:rFonts w:ascii="Times New Roman" w:hAnsi="Times New Roman" w:cs="Times New Roman"/>
                <w:i/>
              </w:rPr>
              <w:t>we</w:t>
            </w:r>
            <w:r w:rsidR="004F5D72" w:rsidRPr="00987263">
              <w:rPr>
                <w:rFonts w:ascii="Times New Roman" w:hAnsi="Times New Roman" w:cs="Times New Roman"/>
                <w:i/>
              </w:rPr>
              <w:t xml:space="preserve"> started with. </w:t>
            </w:r>
            <w:r w:rsidR="002461FB">
              <w:rPr>
                <w:rFonts w:ascii="Times New Roman" w:hAnsi="Times New Roman" w:cs="Times New Roman"/>
                <w:i/>
              </w:rPr>
              <w:t>So we</w:t>
            </w:r>
            <w:r w:rsidR="004F5D72" w:rsidRPr="00987263">
              <w:rPr>
                <w:rFonts w:ascii="Times New Roman" w:hAnsi="Times New Roman" w:cs="Times New Roman"/>
                <w:i/>
              </w:rPr>
              <w:t xml:space="preserve"> will need 95 more JB</w:t>
            </w:r>
            <w:r w:rsidR="0053715B">
              <w:rPr>
                <w:rFonts w:ascii="Times New Roman" w:hAnsi="Times New Roman" w:cs="Times New Roman"/>
                <w:i/>
              </w:rPr>
              <w:t>s</w:t>
            </w:r>
            <w:r w:rsidR="004F5D72" w:rsidRPr="00987263">
              <w:rPr>
                <w:rFonts w:ascii="Times New Roman" w:hAnsi="Times New Roman" w:cs="Times New Roman"/>
                <w:i/>
              </w:rPr>
              <w:t xml:space="preserve"> than the 13 I started with.</w:t>
            </w:r>
          </w:p>
          <w:p w14:paraId="079C280C" w14:textId="77777777" w:rsidR="004F5D72" w:rsidRPr="00987263" w:rsidRDefault="004F5D72" w:rsidP="004F5D72">
            <w:pPr>
              <w:tabs>
                <w:tab w:val="left" w:pos="2250"/>
              </w:tabs>
              <w:rPr>
                <w:rFonts w:ascii="Times New Roman" w:hAnsi="Times New Roman" w:cs="Times New Roman"/>
                <w:i/>
              </w:rPr>
            </w:pPr>
          </w:p>
          <w:p w14:paraId="0CB90870" w14:textId="77777777" w:rsidR="004F5D72" w:rsidRPr="004A2861" w:rsidRDefault="004F5D72" w:rsidP="004F5D72">
            <w:pPr>
              <w:tabs>
                <w:tab w:val="left" w:pos="2250"/>
              </w:tabs>
              <w:rPr>
                <w:rFonts w:ascii="Times New Roman" w:hAnsi="Times New Roman" w:cs="Times New Roman"/>
              </w:rPr>
            </w:pPr>
            <w:r w:rsidRPr="004A2861">
              <w:rPr>
                <w:rFonts w:ascii="Times New Roman" w:hAnsi="Times New Roman" w:cs="Times New Roman"/>
              </w:rPr>
              <w:t>5 JR</w:t>
            </w:r>
            <w:r w:rsidR="0053715B">
              <w:rPr>
                <w:rFonts w:ascii="Times New Roman" w:hAnsi="Times New Roman" w:cs="Times New Roman"/>
              </w:rPr>
              <w:t>s</w:t>
            </w:r>
            <w:r w:rsidRPr="004A2861">
              <w:rPr>
                <w:rFonts w:ascii="Times New Roman" w:hAnsi="Times New Roman" w:cs="Times New Roman"/>
              </w:rPr>
              <w:t xml:space="preserve"> + 95 JR</w:t>
            </w:r>
            <w:r w:rsidR="0053715B">
              <w:rPr>
                <w:rFonts w:ascii="Times New Roman" w:hAnsi="Times New Roman" w:cs="Times New Roman"/>
              </w:rPr>
              <w:t>s</w:t>
            </w:r>
            <w:r w:rsidRPr="004A2861">
              <w:rPr>
                <w:rFonts w:ascii="Times New Roman" w:hAnsi="Times New Roman" w:cs="Times New Roman"/>
              </w:rPr>
              <w:t xml:space="preserve"> = 100 JR</w:t>
            </w:r>
            <w:r w:rsidR="0053715B">
              <w:rPr>
                <w:rFonts w:ascii="Times New Roman" w:hAnsi="Times New Roman" w:cs="Times New Roman"/>
              </w:rPr>
              <w:t>s</w:t>
            </w:r>
          </w:p>
          <w:p w14:paraId="31856D61" w14:textId="77777777" w:rsidR="004F5D72" w:rsidRPr="004A2861" w:rsidRDefault="004F5D72" w:rsidP="004F5D72">
            <w:pPr>
              <w:tabs>
                <w:tab w:val="left" w:pos="2250"/>
              </w:tabs>
              <w:rPr>
                <w:rFonts w:ascii="Times New Roman" w:hAnsi="Times New Roman" w:cs="Times New Roman"/>
              </w:rPr>
            </w:pPr>
            <w:r w:rsidRPr="004A2861">
              <w:rPr>
                <w:rFonts w:ascii="Times New Roman" w:hAnsi="Times New Roman" w:cs="Times New Roman"/>
              </w:rPr>
              <w:t>13 JB</w:t>
            </w:r>
            <w:r w:rsidR="0053715B">
              <w:rPr>
                <w:rFonts w:ascii="Times New Roman" w:hAnsi="Times New Roman" w:cs="Times New Roman"/>
              </w:rPr>
              <w:t>s</w:t>
            </w:r>
            <w:r w:rsidRPr="004A2861">
              <w:rPr>
                <w:rFonts w:ascii="Times New Roman" w:hAnsi="Times New Roman" w:cs="Times New Roman"/>
              </w:rPr>
              <w:t xml:space="preserve"> + 95 JB</w:t>
            </w:r>
            <w:r w:rsidR="0053715B">
              <w:rPr>
                <w:rFonts w:ascii="Times New Roman" w:hAnsi="Times New Roman" w:cs="Times New Roman"/>
              </w:rPr>
              <w:t>s</w:t>
            </w:r>
            <w:r w:rsidRPr="004A2861">
              <w:rPr>
                <w:rFonts w:ascii="Times New Roman" w:hAnsi="Times New Roman" w:cs="Times New Roman"/>
              </w:rPr>
              <w:t xml:space="preserve"> = 108 JB</w:t>
            </w:r>
            <w:r w:rsidR="0053715B">
              <w:rPr>
                <w:rFonts w:ascii="Times New Roman" w:hAnsi="Times New Roman" w:cs="Times New Roman"/>
              </w:rPr>
              <w:t>s</w:t>
            </w:r>
            <w:r w:rsidRPr="004A2861">
              <w:rPr>
                <w:rFonts w:ascii="Times New Roman" w:hAnsi="Times New Roman" w:cs="Times New Roman"/>
              </w:rPr>
              <w:t xml:space="preserve"> </w:t>
            </w:r>
          </w:p>
          <w:p w14:paraId="66C20105" w14:textId="77777777" w:rsidR="004F5D72" w:rsidRPr="004A2861" w:rsidRDefault="004F5D72" w:rsidP="004F5D72">
            <w:pPr>
              <w:tabs>
                <w:tab w:val="left" w:pos="2250"/>
              </w:tabs>
              <w:rPr>
                <w:rFonts w:ascii="Times New Roman" w:hAnsi="Times New Roman" w:cs="Times New Roman"/>
              </w:rPr>
            </w:pPr>
          </w:p>
          <w:p w14:paraId="3BAE1467" w14:textId="77777777" w:rsidR="004F5D72" w:rsidRDefault="004F5D72" w:rsidP="004F5D72">
            <w:pPr>
              <w:tabs>
                <w:tab w:val="left" w:pos="2250"/>
              </w:tabs>
            </w:pPr>
          </w:p>
        </w:tc>
        <w:tc>
          <w:tcPr>
            <w:tcW w:w="2700" w:type="dxa"/>
            <w:vMerge w:val="restart"/>
          </w:tcPr>
          <w:p w14:paraId="2051895D" w14:textId="77777777" w:rsidR="004F5D72" w:rsidRPr="004A2861" w:rsidRDefault="004F5D72" w:rsidP="004F5D72">
            <w:pPr>
              <w:rPr>
                <w:rFonts w:ascii="Times New Roman" w:hAnsi="Times New Roman" w:cs="Times New Roman"/>
                <w:i/>
              </w:rPr>
            </w:pPr>
            <w:r w:rsidRPr="004A2861">
              <w:rPr>
                <w:rFonts w:ascii="Times New Roman" w:hAnsi="Times New Roman" w:cs="Times New Roman"/>
                <w:i/>
              </w:rPr>
              <w:t>You had to multiply the five JR</w:t>
            </w:r>
            <w:r w:rsidR="0053715B">
              <w:rPr>
                <w:rFonts w:ascii="Times New Roman" w:hAnsi="Times New Roman" w:cs="Times New Roman"/>
                <w:i/>
              </w:rPr>
              <w:t>s</w:t>
            </w:r>
            <w:r w:rsidRPr="004A2861">
              <w:rPr>
                <w:rFonts w:ascii="Times New Roman" w:hAnsi="Times New Roman" w:cs="Times New Roman"/>
                <w:i/>
              </w:rPr>
              <w:t xml:space="preserve"> by 20 to get 100, so you’d also have to multiply the 13 JB</w:t>
            </w:r>
            <w:r w:rsidR="0053715B">
              <w:rPr>
                <w:rFonts w:ascii="Times New Roman" w:hAnsi="Times New Roman" w:cs="Times New Roman"/>
                <w:i/>
              </w:rPr>
              <w:t>s</w:t>
            </w:r>
            <w:r w:rsidRPr="004A2861">
              <w:rPr>
                <w:rFonts w:ascii="Times New Roman" w:hAnsi="Times New Roman" w:cs="Times New Roman"/>
                <w:i/>
              </w:rPr>
              <w:t xml:space="preserve"> by 20 to get 260.</w:t>
            </w:r>
          </w:p>
          <w:p w14:paraId="730F755F" w14:textId="77777777" w:rsidR="004F5D72" w:rsidRPr="004A2861" w:rsidRDefault="004F5D72" w:rsidP="004F5D72">
            <w:pPr>
              <w:rPr>
                <w:rFonts w:ascii="Times New Roman" w:hAnsi="Times New Roman" w:cs="Times New Roman"/>
              </w:rPr>
            </w:pPr>
          </w:p>
          <w:p w14:paraId="3316AD61" w14:textId="77777777" w:rsidR="004F5D72" w:rsidRPr="004A2861" w:rsidRDefault="004F5D72" w:rsidP="004F5D72">
            <w:pPr>
              <w:rPr>
                <w:rFonts w:ascii="Times New Roman" w:hAnsi="Times New Roman" w:cs="Times New Roman"/>
              </w:rPr>
            </w:pPr>
            <w:r w:rsidRPr="004A2861">
              <w:rPr>
                <w:rFonts w:ascii="Times New Roman" w:hAnsi="Times New Roman" w:cs="Times New Roman"/>
              </w:rPr>
              <w:t xml:space="preserve">              (</w:t>
            </w:r>
            <w:proofErr w:type="gramStart"/>
            <w:r w:rsidRPr="004A2861">
              <w:rPr>
                <w:rFonts w:ascii="Times New Roman" w:hAnsi="Times New Roman" w:cs="Times New Roman"/>
              </w:rPr>
              <w:t>x20</w:t>
            </w:r>
            <w:proofErr w:type="gramEnd"/>
            <w:r w:rsidRPr="004A2861">
              <w:rPr>
                <w:rFonts w:ascii="Times New Roman" w:hAnsi="Times New Roman" w:cs="Times New Roman"/>
              </w:rPr>
              <w:t>)</w:t>
            </w:r>
          </w:p>
          <w:p w14:paraId="0806436D" w14:textId="77777777" w:rsidR="004F5D72" w:rsidRPr="004A2861" w:rsidRDefault="00753C73" w:rsidP="004F5D72">
            <w:pPr>
              <w:jc w:val="center"/>
              <w:rPr>
                <w:rFonts w:ascii="Times New Roman" w:hAnsi="Times New Roman" w:cs="Times New Roman"/>
              </w:rPr>
            </w:pPr>
            <w:r>
              <w:rPr>
                <w:rFonts w:ascii="Times New Roman" w:hAnsi="Times New Roman" w:cs="Times New Roman"/>
              </w:rPr>
              <w:t xml:space="preserve">  </w:t>
            </w:r>
            <w:r w:rsidR="004F5D72" w:rsidRPr="004A2861">
              <w:rPr>
                <w:rFonts w:ascii="Times New Roman" w:hAnsi="Times New Roman" w:cs="Times New Roman"/>
              </w:rPr>
              <w:t>5 JR</w:t>
            </w:r>
            <w:r>
              <w:rPr>
                <w:rFonts w:ascii="Times New Roman" w:hAnsi="Times New Roman" w:cs="Times New Roman"/>
              </w:rPr>
              <w:t xml:space="preserve">s                 </w:t>
            </w:r>
            <w:r w:rsidR="004F5D72" w:rsidRPr="004A2861">
              <w:rPr>
                <w:rFonts w:ascii="Times New Roman" w:hAnsi="Times New Roman" w:cs="Times New Roman"/>
              </w:rPr>
              <w:t>100 JR</w:t>
            </w:r>
            <w:r w:rsidR="0053715B">
              <w:rPr>
                <w:rFonts w:ascii="Times New Roman" w:hAnsi="Times New Roman" w:cs="Times New Roman"/>
              </w:rPr>
              <w:t>s</w:t>
            </w:r>
            <w:r w:rsidR="004F5D72" w:rsidRPr="004A2861">
              <w:rPr>
                <w:rFonts w:ascii="Times New Roman" w:hAnsi="Times New Roman" w:cs="Times New Roman"/>
              </w:rPr>
              <w:t xml:space="preserve">    </w:t>
            </w:r>
          </w:p>
          <w:p w14:paraId="73555043" w14:textId="77777777" w:rsidR="004F5D72" w:rsidRPr="004A2861" w:rsidRDefault="004F5D72" w:rsidP="004F5D72">
            <w:pPr>
              <w:jc w:val="center"/>
              <w:rPr>
                <w:rFonts w:ascii="Times New Roman" w:hAnsi="Times New Roman" w:cs="Times New Roman"/>
              </w:rPr>
            </w:pPr>
            <w:r w:rsidRPr="004A2861">
              <w:rPr>
                <w:rFonts w:ascii="Times New Roman" w:hAnsi="Times New Roman" w:cs="Times New Roman"/>
              </w:rPr>
              <w:t>13 J</w:t>
            </w:r>
            <w:r>
              <w:rPr>
                <w:rFonts w:ascii="Times New Roman" w:hAnsi="Times New Roman" w:cs="Times New Roman"/>
              </w:rPr>
              <w:t>B</w:t>
            </w:r>
            <w:r w:rsidR="00753C73">
              <w:rPr>
                <w:rFonts w:ascii="Times New Roman" w:hAnsi="Times New Roman" w:cs="Times New Roman"/>
              </w:rPr>
              <w:t>s</w:t>
            </w:r>
            <w:r>
              <w:rPr>
                <w:rFonts w:ascii="Times New Roman" w:hAnsi="Times New Roman" w:cs="Times New Roman"/>
              </w:rPr>
              <w:t xml:space="preserve">                 </w:t>
            </w:r>
            <w:r w:rsidRPr="004A2861">
              <w:rPr>
                <w:rFonts w:ascii="Times New Roman" w:hAnsi="Times New Roman" w:cs="Times New Roman"/>
              </w:rPr>
              <w:t xml:space="preserve"> 260 JB</w:t>
            </w:r>
            <w:r w:rsidR="0053715B">
              <w:rPr>
                <w:rFonts w:ascii="Times New Roman" w:hAnsi="Times New Roman" w:cs="Times New Roman"/>
              </w:rPr>
              <w:t>s</w:t>
            </w:r>
          </w:p>
          <w:p w14:paraId="2AF505DD" w14:textId="77777777" w:rsidR="004F5D72" w:rsidRDefault="004F5D72" w:rsidP="004F5D72">
            <w:pPr>
              <w:rPr>
                <w:rFonts w:ascii="Times New Roman" w:hAnsi="Times New Roman" w:cs="Times New Roman"/>
              </w:rPr>
            </w:pPr>
            <w:r w:rsidRPr="004A2861">
              <w:rPr>
                <w:rFonts w:ascii="Times New Roman" w:hAnsi="Times New Roman" w:cs="Times New Roman"/>
              </w:rPr>
              <w:t xml:space="preserve">              (</w:t>
            </w:r>
            <w:proofErr w:type="gramStart"/>
            <w:r w:rsidRPr="004A2861">
              <w:rPr>
                <w:rFonts w:ascii="Times New Roman" w:hAnsi="Times New Roman" w:cs="Times New Roman"/>
              </w:rPr>
              <w:t>x20</w:t>
            </w:r>
            <w:proofErr w:type="gramEnd"/>
            <w:r w:rsidRPr="004A2861">
              <w:rPr>
                <w:rFonts w:ascii="Times New Roman" w:hAnsi="Times New Roman" w:cs="Times New Roman"/>
              </w:rPr>
              <w:t>)</w:t>
            </w:r>
          </w:p>
          <w:p w14:paraId="14EEBBF1" w14:textId="77777777" w:rsidR="004F5D72" w:rsidRDefault="004F5D72" w:rsidP="004F5D72">
            <w:pPr>
              <w:tabs>
                <w:tab w:val="left" w:pos="2250"/>
              </w:tabs>
            </w:pPr>
          </w:p>
        </w:tc>
        <w:tc>
          <w:tcPr>
            <w:tcW w:w="742" w:type="dxa"/>
            <w:shd w:val="clear" w:color="auto" w:fill="E0E0E0"/>
          </w:tcPr>
          <w:p w14:paraId="25ACB90F"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JR</w:t>
            </w:r>
          </w:p>
        </w:tc>
        <w:tc>
          <w:tcPr>
            <w:tcW w:w="743" w:type="dxa"/>
            <w:shd w:val="clear" w:color="auto" w:fill="C0C0C0"/>
          </w:tcPr>
          <w:p w14:paraId="6E444A3D"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JB</w:t>
            </w:r>
          </w:p>
        </w:tc>
        <w:tc>
          <w:tcPr>
            <w:tcW w:w="742" w:type="dxa"/>
            <w:shd w:val="clear" w:color="auto" w:fill="E0E0E0"/>
          </w:tcPr>
          <w:p w14:paraId="4CE1058A" w14:textId="77777777" w:rsidR="004F5D72" w:rsidRPr="004A2861" w:rsidRDefault="004F5D72" w:rsidP="001F200C">
            <w:pPr>
              <w:jc w:val="center"/>
              <w:rPr>
                <w:rFonts w:ascii="Times New Roman" w:hAnsi="Times New Roman" w:cs="Times New Roman"/>
                <w:sz w:val="16"/>
                <w:szCs w:val="16"/>
              </w:rPr>
            </w:pPr>
            <w:r>
              <w:rPr>
                <w:rFonts w:ascii="Times New Roman" w:hAnsi="Times New Roman" w:cs="Times New Roman"/>
                <w:sz w:val="16"/>
                <w:szCs w:val="16"/>
              </w:rPr>
              <w:t>JR</w:t>
            </w:r>
          </w:p>
        </w:tc>
        <w:tc>
          <w:tcPr>
            <w:tcW w:w="743" w:type="dxa"/>
            <w:shd w:val="clear" w:color="auto" w:fill="C0C0C0"/>
          </w:tcPr>
          <w:p w14:paraId="6F9E50E1" w14:textId="77777777" w:rsidR="004F5D72" w:rsidRPr="004A2861" w:rsidRDefault="004F5D72" w:rsidP="001F200C">
            <w:pPr>
              <w:jc w:val="center"/>
              <w:rPr>
                <w:rFonts w:ascii="Times New Roman" w:hAnsi="Times New Roman" w:cs="Times New Roman"/>
                <w:sz w:val="16"/>
                <w:szCs w:val="16"/>
              </w:rPr>
            </w:pPr>
            <w:r>
              <w:rPr>
                <w:rFonts w:ascii="Times New Roman" w:hAnsi="Times New Roman" w:cs="Times New Roman"/>
                <w:sz w:val="16"/>
                <w:szCs w:val="16"/>
              </w:rPr>
              <w:t>JB</w:t>
            </w:r>
          </w:p>
        </w:tc>
      </w:tr>
      <w:tr w:rsidR="001F200C" w:rsidRPr="004A2861" w14:paraId="003C5F2C" w14:textId="77777777" w:rsidTr="001F200C">
        <w:trPr>
          <w:trHeight w:val="153"/>
        </w:trPr>
        <w:tc>
          <w:tcPr>
            <w:tcW w:w="3798" w:type="dxa"/>
            <w:vMerge/>
          </w:tcPr>
          <w:p w14:paraId="19EA9157" w14:textId="77777777" w:rsidR="004F5D72" w:rsidRPr="00987263" w:rsidRDefault="004F5D72" w:rsidP="004F5D72">
            <w:pPr>
              <w:tabs>
                <w:tab w:val="left" w:pos="2250"/>
              </w:tabs>
              <w:rPr>
                <w:rFonts w:ascii="Times New Roman" w:hAnsi="Times New Roman" w:cs="Times New Roman"/>
                <w:noProof/>
              </w:rPr>
            </w:pPr>
          </w:p>
        </w:tc>
        <w:tc>
          <w:tcPr>
            <w:tcW w:w="2700" w:type="dxa"/>
            <w:vMerge/>
          </w:tcPr>
          <w:p w14:paraId="56D66A4E" w14:textId="77777777" w:rsidR="004F5D72" w:rsidRPr="004A2861" w:rsidRDefault="004F5D72" w:rsidP="004F5D72">
            <w:pPr>
              <w:rPr>
                <w:rFonts w:ascii="Times New Roman" w:hAnsi="Times New Roman" w:cs="Times New Roman"/>
                <w:i/>
              </w:rPr>
            </w:pPr>
          </w:p>
        </w:tc>
        <w:tc>
          <w:tcPr>
            <w:tcW w:w="742" w:type="dxa"/>
            <w:shd w:val="clear" w:color="auto" w:fill="E0E0E0"/>
          </w:tcPr>
          <w:p w14:paraId="7AB918E9"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5</w:t>
            </w:r>
          </w:p>
        </w:tc>
        <w:tc>
          <w:tcPr>
            <w:tcW w:w="743" w:type="dxa"/>
            <w:shd w:val="clear" w:color="auto" w:fill="C0C0C0"/>
          </w:tcPr>
          <w:p w14:paraId="29FD9609" w14:textId="77777777" w:rsidR="004F5D72" w:rsidRPr="00760D34" w:rsidRDefault="004F5D72" w:rsidP="001F200C">
            <w:pPr>
              <w:jc w:val="center"/>
              <w:rPr>
                <w:rFonts w:ascii="Times New Roman" w:hAnsi="Times New Roman" w:cs="Times New Roman"/>
                <w:sz w:val="16"/>
                <w:szCs w:val="16"/>
              </w:rPr>
            </w:pPr>
            <w:r w:rsidRPr="00760D34">
              <w:rPr>
                <w:rFonts w:ascii="Times New Roman" w:hAnsi="Times New Roman" w:cs="Times New Roman"/>
                <w:sz w:val="16"/>
                <w:szCs w:val="16"/>
              </w:rPr>
              <w:t>13</w:t>
            </w:r>
          </w:p>
        </w:tc>
        <w:tc>
          <w:tcPr>
            <w:tcW w:w="742" w:type="dxa"/>
            <w:shd w:val="clear" w:color="auto" w:fill="E0E0E0"/>
          </w:tcPr>
          <w:p w14:paraId="0071A69F"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55</w:t>
            </w:r>
          </w:p>
        </w:tc>
        <w:tc>
          <w:tcPr>
            <w:tcW w:w="743" w:type="dxa"/>
            <w:shd w:val="clear" w:color="auto" w:fill="C0C0C0"/>
          </w:tcPr>
          <w:p w14:paraId="2311E2F4"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143</w:t>
            </w:r>
          </w:p>
        </w:tc>
      </w:tr>
      <w:tr w:rsidR="001F200C" w:rsidRPr="004A2861" w14:paraId="7F038372" w14:textId="77777777" w:rsidTr="001F200C">
        <w:trPr>
          <w:trHeight w:val="153"/>
        </w:trPr>
        <w:tc>
          <w:tcPr>
            <w:tcW w:w="3798" w:type="dxa"/>
            <w:vMerge/>
          </w:tcPr>
          <w:p w14:paraId="271BC043" w14:textId="77777777" w:rsidR="004F5D72" w:rsidRPr="00987263" w:rsidRDefault="004F5D72" w:rsidP="004F5D72">
            <w:pPr>
              <w:tabs>
                <w:tab w:val="left" w:pos="2250"/>
              </w:tabs>
              <w:rPr>
                <w:rFonts w:ascii="Times New Roman" w:hAnsi="Times New Roman" w:cs="Times New Roman"/>
                <w:noProof/>
              </w:rPr>
            </w:pPr>
          </w:p>
        </w:tc>
        <w:tc>
          <w:tcPr>
            <w:tcW w:w="2700" w:type="dxa"/>
            <w:vMerge/>
          </w:tcPr>
          <w:p w14:paraId="6EAB9F0C" w14:textId="77777777" w:rsidR="004F5D72" w:rsidRPr="004A2861" w:rsidRDefault="004F5D72" w:rsidP="004F5D72">
            <w:pPr>
              <w:rPr>
                <w:rFonts w:ascii="Times New Roman" w:hAnsi="Times New Roman" w:cs="Times New Roman"/>
                <w:i/>
              </w:rPr>
            </w:pPr>
          </w:p>
        </w:tc>
        <w:tc>
          <w:tcPr>
            <w:tcW w:w="742" w:type="dxa"/>
            <w:shd w:val="clear" w:color="auto" w:fill="E0E0E0"/>
          </w:tcPr>
          <w:p w14:paraId="490171A1"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10</w:t>
            </w:r>
          </w:p>
        </w:tc>
        <w:tc>
          <w:tcPr>
            <w:tcW w:w="743" w:type="dxa"/>
            <w:shd w:val="clear" w:color="auto" w:fill="C0C0C0"/>
          </w:tcPr>
          <w:p w14:paraId="5770FCB0" w14:textId="77777777" w:rsidR="004F5D72" w:rsidRPr="00760D34" w:rsidRDefault="004F5D72" w:rsidP="001F200C">
            <w:pPr>
              <w:jc w:val="center"/>
              <w:rPr>
                <w:rFonts w:ascii="Times New Roman" w:hAnsi="Times New Roman" w:cs="Times New Roman"/>
                <w:sz w:val="16"/>
                <w:szCs w:val="16"/>
              </w:rPr>
            </w:pPr>
            <w:r w:rsidRPr="00760D34">
              <w:rPr>
                <w:rFonts w:ascii="Times New Roman" w:hAnsi="Times New Roman" w:cs="Times New Roman"/>
                <w:sz w:val="16"/>
                <w:szCs w:val="16"/>
              </w:rPr>
              <w:t>26</w:t>
            </w:r>
          </w:p>
        </w:tc>
        <w:tc>
          <w:tcPr>
            <w:tcW w:w="742" w:type="dxa"/>
            <w:shd w:val="clear" w:color="auto" w:fill="E0E0E0"/>
          </w:tcPr>
          <w:p w14:paraId="249AC58E"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60</w:t>
            </w:r>
          </w:p>
        </w:tc>
        <w:tc>
          <w:tcPr>
            <w:tcW w:w="743" w:type="dxa"/>
            <w:shd w:val="clear" w:color="auto" w:fill="C0C0C0"/>
          </w:tcPr>
          <w:p w14:paraId="6099955A"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156</w:t>
            </w:r>
          </w:p>
        </w:tc>
      </w:tr>
      <w:tr w:rsidR="001F200C" w:rsidRPr="004A2861" w14:paraId="73BEEC53" w14:textId="77777777" w:rsidTr="001F200C">
        <w:trPr>
          <w:trHeight w:val="153"/>
        </w:trPr>
        <w:tc>
          <w:tcPr>
            <w:tcW w:w="3798" w:type="dxa"/>
            <w:vMerge/>
          </w:tcPr>
          <w:p w14:paraId="44D69FE1" w14:textId="77777777" w:rsidR="004F5D72" w:rsidRPr="00987263" w:rsidRDefault="004F5D72" w:rsidP="004F5D72">
            <w:pPr>
              <w:tabs>
                <w:tab w:val="left" w:pos="2250"/>
              </w:tabs>
              <w:rPr>
                <w:rFonts w:ascii="Times New Roman" w:hAnsi="Times New Roman" w:cs="Times New Roman"/>
                <w:noProof/>
              </w:rPr>
            </w:pPr>
          </w:p>
        </w:tc>
        <w:tc>
          <w:tcPr>
            <w:tcW w:w="2700" w:type="dxa"/>
            <w:vMerge/>
          </w:tcPr>
          <w:p w14:paraId="78C05121" w14:textId="77777777" w:rsidR="004F5D72" w:rsidRPr="004A2861" w:rsidRDefault="004F5D72" w:rsidP="004F5D72">
            <w:pPr>
              <w:rPr>
                <w:rFonts w:ascii="Times New Roman" w:hAnsi="Times New Roman" w:cs="Times New Roman"/>
                <w:i/>
              </w:rPr>
            </w:pPr>
          </w:p>
        </w:tc>
        <w:tc>
          <w:tcPr>
            <w:tcW w:w="742" w:type="dxa"/>
            <w:shd w:val="clear" w:color="auto" w:fill="E0E0E0"/>
          </w:tcPr>
          <w:p w14:paraId="04F54964"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15</w:t>
            </w:r>
          </w:p>
        </w:tc>
        <w:tc>
          <w:tcPr>
            <w:tcW w:w="743" w:type="dxa"/>
            <w:shd w:val="clear" w:color="auto" w:fill="C0C0C0"/>
          </w:tcPr>
          <w:p w14:paraId="510D321B" w14:textId="77777777" w:rsidR="004F5D72" w:rsidRDefault="004F5D72" w:rsidP="001F200C">
            <w:pPr>
              <w:jc w:val="center"/>
            </w:pPr>
            <w:r w:rsidRPr="00760D34">
              <w:rPr>
                <w:rFonts w:ascii="Times New Roman" w:hAnsi="Times New Roman" w:cs="Times New Roman"/>
                <w:sz w:val="16"/>
                <w:szCs w:val="16"/>
              </w:rPr>
              <w:t>39</w:t>
            </w:r>
          </w:p>
        </w:tc>
        <w:tc>
          <w:tcPr>
            <w:tcW w:w="742" w:type="dxa"/>
            <w:shd w:val="clear" w:color="auto" w:fill="E0E0E0"/>
          </w:tcPr>
          <w:p w14:paraId="0248192B"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65</w:t>
            </w:r>
          </w:p>
        </w:tc>
        <w:tc>
          <w:tcPr>
            <w:tcW w:w="743" w:type="dxa"/>
            <w:shd w:val="clear" w:color="auto" w:fill="C0C0C0"/>
          </w:tcPr>
          <w:p w14:paraId="22FA348E"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169</w:t>
            </w:r>
          </w:p>
        </w:tc>
      </w:tr>
      <w:tr w:rsidR="001F200C" w:rsidRPr="004A2861" w14:paraId="6E94C5B5" w14:textId="77777777" w:rsidTr="001F200C">
        <w:trPr>
          <w:trHeight w:val="197"/>
        </w:trPr>
        <w:tc>
          <w:tcPr>
            <w:tcW w:w="3798" w:type="dxa"/>
            <w:vMerge/>
          </w:tcPr>
          <w:p w14:paraId="7E7D1A98" w14:textId="77777777" w:rsidR="004F5D72" w:rsidRPr="00987263" w:rsidRDefault="004F5D72" w:rsidP="004F5D72">
            <w:pPr>
              <w:tabs>
                <w:tab w:val="left" w:pos="2250"/>
              </w:tabs>
              <w:rPr>
                <w:rFonts w:ascii="Times New Roman" w:hAnsi="Times New Roman" w:cs="Times New Roman"/>
                <w:noProof/>
              </w:rPr>
            </w:pPr>
          </w:p>
        </w:tc>
        <w:tc>
          <w:tcPr>
            <w:tcW w:w="2700" w:type="dxa"/>
            <w:vMerge/>
          </w:tcPr>
          <w:p w14:paraId="20722F88" w14:textId="77777777" w:rsidR="004F5D72" w:rsidRPr="004A2861" w:rsidRDefault="004F5D72" w:rsidP="004F5D72">
            <w:pPr>
              <w:rPr>
                <w:rFonts w:ascii="Times New Roman" w:hAnsi="Times New Roman" w:cs="Times New Roman"/>
                <w:i/>
              </w:rPr>
            </w:pPr>
          </w:p>
        </w:tc>
        <w:tc>
          <w:tcPr>
            <w:tcW w:w="742" w:type="dxa"/>
            <w:shd w:val="clear" w:color="auto" w:fill="E0E0E0"/>
          </w:tcPr>
          <w:p w14:paraId="5796470D"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20</w:t>
            </w:r>
          </w:p>
        </w:tc>
        <w:tc>
          <w:tcPr>
            <w:tcW w:w="743" w:type="dxa"/>
            <w:shd w:val="clear" w:color="auto" w:fill="C0C0C0"/>
          </w:tcPr>
          <w:p w14:paraId="3B30A4F9" w14:textId="77777777" w:rsidR="004F5D72" w:rsidRPr="00760D34"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52</w:t>
            </w:r>
          </w:p>
        </w:tc>
        <w:tc>
          <w:tcPr>
            <w:tcW w:w="742" w:type="dxa"/>
            <w:shd w:val="clear" w:color="auto" w:fill="E0E0E0"/>
          </w:tcPr>
          <w:p w14:paraId="5435C9D6"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70</w:t>
            </w:r>
          </w:p>
        </w:tc>
        <w:tc>
          <w:tcPr>
            <w:tcW w:w="743" w:type="dxa"/>
            <w:shd w:val="clear" w:color="auto" w:fill="C0C0C0"/>
          </w:tcPr>
          <w:p w14:paraId="2E8CE75E"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182</w:t>
            </w:r>
          </w:p>
        </w:tc>
      </w:tr>
      <w:tr w:rsidR="001F200C" w:rsidRPr="004A2861" w14:paraId="18E950B4" w14:textId="77777777" w:rsidTr="001F200C">
        <w:trPr>
          <w:trHeight w:val="153"/>
        </w:trPr>
        <w:tc>
          <w:tcPr>
            <w:tcW w:w="3798" w:type="dxa"/>
            <w:vMerge/>
          </w:tcPr>
          <w:p w14:paraId="5C71924F" w14:textId="77777777" w:rsidR="004F5D72" w:rsidRPr="00987263" w:rsidRDefault="004F5D72" w:rsidP="004F5D72">
            <w:pPr>
              <w:tabs>
                <w:tab w:val="left" w:pos="2250"/>
              </w:tabs>
              <w:rPr>
                <w:rFonts w:ascii="Times New Roman" w:hAnsi="Times New Roman" w:cs="Times New Roman"/>
                <w:noProof/>
              </w:rPr>
            </w:pPr>
          </w:p>
        </w:tc>
        <w:tc>
          <w:tcPr>
            <w:tcW w:w="2700" w:type="dxa"/>
            <w:vMerge/>
          </w:tcPr>
          <w:p w14:paraId="0C06CDB9" w14:textId="77777777" w:rsidR="004F5D72" w:rsidRPr="004A2861" w:rsidRDefault="004F5D72" w:rsidP="004F5D72">
            <w:pPr>
              <w:rPr>
                <w:rFonts w:ascii="Times New Roman" w:hAnsi="Times New Roman" w:cs="Times New Roman"/>
                <w:i/>
              </w:rPr>
            </w:pPr>
          </w:p>
        </w:tc>
        <w:tc>
          <w:tcPr>
            <w:tcW w:w="742" w:type="dxa"/>
            <w:shd w:val="clear" w:color="auto" w:fill="E0E0E0"/>
          </w:tcPr>
          <w:p w14:paraId="7C0EF0B2"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25</w:t>
            </w:r>
          </w:p>
        </w:tc>
        <w:tc>
          <w:tcPr>
            <w:tcW w:w="743" w:type="dxa"/>
            <w:shd w:val="clear" w:color="auto" w:fill="C0C0C0"/>
          </w:tcPr>
          <w:p w14:paraId="6434C93C" w14:textId="77777777" w:rsidR="004F5D72" w:rsidRPr="00EA3306" w:rsidRDefault="004F5D72" w:rsidP="001F200C">
            <w:pPr>
              <w:jc w:val="center"/>
              <w:rPr>
                <w:rFonts w:ascii="Times New Roman" w:hAnsi="Times New Roman" w:cs="Times New Roman"/>
                <w:sz w:val="16"/>
                <w:szCs w:val="16"/>
              </w:rPr>
            </w:pPr>
            <w:r w:rsidRPr="00EA3306">
              <w:rPr>
                <w:rFonts w:ascii="Times New Roman" w:hAnsi="Times New Roman" w:cs="Times New Roman"/>
                <w:sz w:val="16"/>
                <w:szCs w:val="16"/>
              </w:rPr>
              <w:t>65</w:t>
            </w:r>
          </w:p>
        </w:tc>
        <w:tc>
          <w:tcPr>
            <w:tcW w:w="742" w:type="dxa"/>
            <w:shd w:val="clear" w:color="auto" w:fill="E0E0E0"/>
          </w:tcPr>
          <w:p w14:paraId="5818E447"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75</w:t>
            </w:r>
          </w:p>
        </w:tc>
        <w:tc>
          <w:tcPr>
            <w:tcW w:w="743" w:type="dxa"/>
            <w:shd w:val="clear" w:color="auto" w:fill="C0C0C0"/>
          </w:tcPr>
          <w:p w14:paraId="4DFA5DB2"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195</w:t>
            </w:r>
          </w:p>
        </w:tc>
      </w:tr>
      <w:tr w:rsidR="001F200C" w:rsidRPr="004A2861" w14:paraId="7F1750C1" w14:textId="77777777" w:rsidTr="001F200C">
        <w:trPr>
          <w:trHeight w:val="153"/>
        </w:trPr>
        <w:tc>
          <w:tcPr>
            <w:tcW w:w="3798" w:type="dxa"/>
            <w:vMerge/>
          </w:tcPr>
          <w:p w14:paraId="49C9D777" w14:textId="77777777" w:rsidR="004F5D72" w:rsidRPr="00987263" w:rsidRDefault="004F5D72" w:rsidP="004F5D72">
            <w:pPr>
              <w:tabs>
                <w:tab w:val="left" w:pos="2250"/>
              </w:tabs>
              <w:rPr>
                <w:rFonts w:ascii="Times New Roman" w:hAnsi="Times New Roman" w:cs="Times New Roman"/>
                <w:noProof/>
              </w:rPr>
            </w:pPr>
          </w:p>
        </w:tc>
        <w:tc>
          <w:tcPr>
            <w:tcW w:w="2700" w:type="dxa"/>
            <w:vMerge/>
          </w:tcPr>
          <w:p w14:paraId="5F5BD468" w14:textId="77777777" w:rsidR="004F5D72" w:rsidRPr="004A2861" w:rsidRDefault="004F5D72" w:rsidP="004F5D72">
            <w:pPr>
              <w:rPr>
                <w:rFonts w:ascii="Times New Roman" w:hAnsi="Times New Roman" w:cs="Times New Roman"/>
                <w:i/>
              </w:rPr>
            </w:pPr>
          </w:p>
        </w:tc>
        <w:tc>
          <w:tcPr>
            <w:tcW w:w="742" w:type="dxa"/>
            <w:shd w:val="clear" w:color="auto" w:fill="E0E0E0"/>
          </w:tcPr>
          <w:p w14:paraId="60F0945D"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30</w:t>
            </w:r>
          </w:p>
        </w:tc>
        <w:tc>
          <w:tcPr>
            <w:tcW w:w="743" w:type="dxa"/>
            <w:shd w:val="clear" w:color="auto" w:fill="C0C0C0"/>
          </w:tcPr>
          <w:p w14:paraId="087893EC" w14:textId="77777777" w:rsidR="004F5D72" w:rsidRPr="00EA3306" w:rsidRDefault="004F5D72" w:rsidP="001F200C">
            <w:pPr>
              <w:jc w:val="center"/>
              <w:rPr>
                <w:rFonts w:ascii="Times New Roman" w:hAnsi="Times New Roman" w:cs="Times New Roman"/>
                <w:sz w:val="16"/>
                <w:szCs w:val="16"/>
              </w:rPr>
            </w:pPr>
            <w:r w:rsidRPr="00EA3306">
              <w:rPr>
                <w:rFonts w:ascii="Times New Roman" w:hAnsi="Times New Roman" w:cs="Times New Roman"/>
                <w:sz w:val="16"/>
                <w:szCs w:val="16"/>
              </w:rPr>
              <w:t>78</w:t>
            </w:r>
          </w:p>
        </w:tc>
        <w:tc>
          <w:tcPr>
            <w:tcW w:w="742" w:type="dxa"/>
            <w:shd w:val="clear" w:color="auto" w:fill="E0E0E0"/>
          </w:tcPr>
          <w:p w14:paraId="14CF79F0"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80</w:t>
            </w:r>
          </w:p>
        </w:tc>
        <w:tc>
          <w:tcPr>
            <w:tcW w:w="743" w:type="dxa"/>
            <w:shd w:val="clear" w:color="auto" w:fill="C0C0C0"/>
          </w:tcPr>
          <w:p w14:paraId="76859E50"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208</w:t>
            </w:r>
          </w:p>
        </w:tc>
      </w:tr>
      <w:tr w:rsidR="001F200C" w:rsidRPr="004A2861" w14:paraId="60C3B8E2" w14:textId="77777777" w:rsidTr="001F200C">
        <w:trPr>
          <w:trHeight w:val="153"/>
        </w:trPr>
        <w:tc>
          <w:tcPr>
            <w:tcW w:w="3798" w:type="dxa"/>
            <w:vMerge/>
          </w:tcPr>
          <w:p w14:paraId="3C81F952" w14:textId="77777777" w:rsidR="004F5D72" w:rsidRPr="00987263" w:rsidRDefault="004F5D72" w:rsidP="004F5D72">
            <w:pPr>
              <w:tabs>
                <w:tab w:val="left" w:pos="2250"/>
              </w:tabs>
              <w:rPr>
                <w:rFonts w:ascii="Times New Roman" w:hAnsi="Times New Roman" w:cs="Times New Roman"/>
                <w:noProof/>
              </w:rPr>
            </w:pPr>
          </w:p>
        </w:tc>
        <w:tc>
          <w:tcPr>
            <w:tcW w:w="2700" w:type="dxa"/>
            <w:vMerge/>
          </w:tcPr>
          <w:p w14:paraId="61468658" w14:textId="77777777" w:rsidR="004F5D72" w:rsidRPr="004A2861" w:rsidRDefault="004F5D72" w:rsidP="004F5D72">
            <w:pPr>
              <w:rPr>
                <w:rFonts w:ascii="Times New Roman" w:hAnsi="Times New Roman" w:cs="Times New Roman"/>
                <w:i/>
              </w:rPr>
            </w:pPr>
          </w:p>
        </w:tc>
        <w:tc>
          <w:tcPr>
            <w:tcW w:w="742" w:type="dxa"/>
            <w:shd w:val="clear" w:color="auto" w:fill="E0E0E0"/>
          </w:tcPr>
          <w:p w14:paraId="699CC9B7"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35</w:t>
            </w:r>
          </w:p>
        </w:tc>
        <w:tc>
          <w:tcPr>
            <w:tcW w:w="743" w:type="dxa"/>
            <w:shd w:val="clear" w:color="auto" w:fill="C0C0C0"/>
          </w:tcPr>
          <w:p w14:paraId="3EF352F6" w14:textId="77777777" w:rsidR="004F5D72" w:rsidRDefault="004F5D72" w:rsidP="001F200C">
            <w:pPr>
              <w:jc w:val="center"/>
            </w:pPr>
            <w:r w:rsidRPr="00EA3306">
              <w:rPr>
                <w:rFonts w:ascii="Times New Roman" w:hAnsi="Times New Roman" w:cs="Times New Roman"/>
                <w:sz w:val="16"/>
                <w:szCs w:val="16"/>
              </w:rPr>
              <w:t>91</w:t>
            </w:r>
          </w:p>
        </w:tc>
        <w:tc>
          <w:tcPr>
            <w:tcW w:w="742" w:type="dxa"/>
            <w:shd w:val="clear" w:color="auto" w:fill="E0E0E0"/>
          </w:tcPr>
          <w:p w14:paraId="17C28D46"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85</w:t>
            </w:r>
          </w:p>
        </w:tc>
        <w:tc>
          <w:tcPr>
            <w:tcW w:w="743" w:type="dxa"/>
            <w:shd w:val="clear" w:color="auto" w:fill="C0C0C0"/>
          </w:tcPr>
          <w:p w14:paraId="1DB26B1B"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221</w:t>
            </w:r>
          </w:p>
        </w:tc>
      </w:tr>
      <w:tr w:rsidR="001F200C" w:rsidRPr="004A2861" w14:paraId="1783F465" w14:textId="77777777" w:rsidTr="001F200C">
        <w:trPr>
          <w:trHeight w:val="153"/>
        </w:trPr>
        <w:tc>
          <w:tcPr>
            <w:tcW w:w="3798" w:type="dxa"/>
            <w:vMerge/>
          </w:tcPr>
          <w:p w14:paraId="4F989A48" w14:textId="77777777" w:rsidR="004F5D72" w:rsidRPr="00987263" w:rsidRDefault="004F5D72" w:rsidP="004F5D72">
            <w:pPr>
              <w:tabs>
                <w:tab w:val="left" w:pos="2250"/>
              </w:tabs>
              <w:rPr>
                <w:rFonts w:ascii="Times New Roman" w:hAnsi="Times New Roman" w:cs="Times New Roman"/>
                <w:noProof/>
              </w:rPr>
            </w:pPr>
          </w:p>
        </w:tc>
        <w:tc>
          <w:tcPr>
            <w:tcW w:w="2700" w:type="dxa"/>
            <w:vMerge/>
          </w:tcPr>
          <w:p w14:paraId="2C639061" w14:textId="77777777" w:rsidR="004F5D72" w:rsidRPr="004A2861" w:rsidRDefault="004F5D72" w:rsidP="004F5D72">
            <w:pPr>
              <w:rPr>
                <w:rFonts w:ascii="Times New Roman" w:hAnsi="Times New Roman" w:cs="Times New Roman"/>
                <w:i/>
              </w:rPr>
            </w:pPr>
          </w:p>
        </w:tc>
        <w:tc>
          <w:tcPr>
            <w:tcW w:w="742" w:type="dxa"/>
            <w:shd w:val="clear" w:color="auto" w:fill="E0E0E0"/>
          </w:tcPr>
          <w:p w14:paraId="02A69303"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40</w:t>
            </w:r>
          </w:p>
        </w:tc>
        <w:tc>
          <w:tcPr>
            <w:tcW w:w="743" w:type="dxa"/>
            <w:shd w:val="clear" w:color="auto" w:fill="C0C0C0"/>
          </w:tcPr>
          <w:p w14:paraId="4B628F4A" w14:textId="77777777" w:rsidR="004F5D72" w:rsidRPr="000E5418" w:rsidRDefault="004F5D72" w:rsidP="001F200C">
            <w:pPr>
              <w:jc w:val="center"/>
              <w:rPr>
                <w:rFonts w:ascii="Times New Roman" w:hAnsi="Times New Roman" w:cs="Times New Roman"/>
                <w:sz w:val="16"/>
                <w:szCs w:val="16"/>
              </w:rPr>
            </w:pPr>
            <w:r w:rsidRPr="000E5418">
              <w:rPr>
                <w:rFonts w:ascii="Times New Roman" w:hAnsi="Times New Roman" w:cs="Times New Roman"/>
                <w:sz w:val="16"/>
                <w:szCs w:val="16"/>
              </w:rPr>
              <w:t>104</w:t>
            </w:r>
          </w:p>
        </w:tc>
        <w:tc>
          <w:tcPr>
            <w:tcW w:w="742" w:type="dxa"/>
            <w:shd w:val="clear" w:color="auto" w:fill="E0E0E0"/>
          </w:tcPr>
          <w:p w14:paraId="1F1FE261"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90</w:t>
            </w:r>
          </w:p>
        </w:tc>
        <w:tc>
          <w:tcPr>
            <w:tcW w:w="743" w:type="dxa"/>
            <w:shd w:val="clear" w:color="auto" w:fill="C0C0C0"/>
          </w:tcPr>
          <w:p w14:paraId="253C5B36"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234</w:t>
            </w:r>
          </w:p>
        </w:tc>
      </w:tr>
      <w:tr w:rsidR="001F200C" w:rsidRPr="004A2861" w14:paraId="468C9162" w14:textId="77777777" w:rsidTr="001F200C">
        <w:trPr>
          <w:trHeight w:val="153"/>
        </w:trPr>
        <w:tc>
          <w:tcPr>
            <w:tcW w:w="3798" w:type="dxa"/>
            <w:vMerge/>
          </w:tcPr>
          <w:p w14:paraId="3C438EFF" w14:textId="77777777" w:rsidR="004F5D72" w:rsidRPr="00987263" w:rsidRDefault="004F5D72" w:rsidP="004F5D72">
            <w:pPr>
              <w:tabs>
                <w:tab w:val="left" w:pos="2250"/>
              </w:tabs>
              <w:rPr>
                <w:rFonts w:ascii="Times New Roman" w:hAnsi="Times New Roman" w:cs="Times New Roman"/>
                <w:noProof/>
              </w:rPr>
            </w:pPr>
          </w:p>
        </w:tc>
        <w:tc>
          <w:tcPr>
            <w:tcW w:w="2700" w:type="dxa"/>
            <w:vMerge/>
          </w:tcPr>
          <w:p w14:paraId="06D1B158" w14:textId="77777777" w:rsidR="004F5D72" w:rsidRPr="004A2861" w:rsidRDefault="004F5D72" w:rsidP="004F5D72">
            <w:pPr>
              <w:rPr>
                <w:rFonts w:ascii="Times New Roman" w:hAnsi="Times New Roman" w:cs="Times New Roman"/>
                <w:i/>
              </w:rPr>
            </w:pPr>
          </w:p>
        </w:tc>
        <w:tc>
          <w:tcPr>
            <w:tcW w:w="742" w:type="dxa"/>
            <w:shd w:val="clear" w:color="auto" w:fill="E0E0E0"/>
          </w:tcPr>
          <w:p w14:paraId="358D353E"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45</w:t>
            </w:r>
          </w:p>
        </w:tc>
        <w:tc>
          <w:tcPr>
            <w:tcW w:w="743" w:type="dxa"/>
            <w:shd w:val="clear" w:color="auto" w:fill="C0C0C0"/>
          </w:tcPr>
          <w:p w14:paraId="05404ED0" w14:textId="77777777" w:rsidR="004F5D72" w:rsidRPr="000E5418" w:rsidRDefault="004F5D72" w:rsidP="001F200C">
            <w:pPr>
              <w:jc w:val="center"/>
              <w:rPr>
                <w:rFonts w:ascii="Times New Roman" w:hAnsi="Times New Roman" w:cs="Times New Roman"/>
                <w:sz w:val="16"/>
                <w:szCs w:val="16"/>
              </w:rPr>
            </w:pPr>
            <w:r w:rsidRPr="000E5418">
              <w:rPr>
                <w:rFonts w:ascii="Times New Roman" w:hAnsi="Times New Roman" w:cs="Times New Roman"/>
                <w:sz w:val="16"/>
                <w:szCs w:val="16"/>
              </w:rPr>
              <w:t>117</w:t>
            </w:r>
          </w:p>
        </w:tc>
        <w:tc>
          <w:tcPr>
            <w:tcW w:w="742" w:type="dxa"/>
            <w:shd w:val="clear" w:color="auto" w:fill="E0E0E0"/>
          </w:tcPr>
          <w:p w14:paraId="0F1C3963"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95</w:t>
            </w:r>
          </w:p>
        </w:tc>
        <w:tc>
          <w:tcPr>
            <w:tcW w:w="743" w:type="dxa"/>
            <w:shd w:val="clear" w:color="auto" w:fill="C0C0C0"/>
          </w:tcPr>
          <w:p w14:paraId="48D24ACE"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247</w:t>
            </w:r>
          </w:p>
        </w:tc>
      </w:tr>
      <w:tr w:rsidR="001F200C" w:rsidRPr="004C4B83" w14:paraId="37223DF3" w14:textId="77777777" w:rsidTr="001F200C">
        <w:trPr>
          <w:trHeight w:val="153"/>
        </w:trPr>
        <w:tc>
          <w:tcPr>
            <w:tcW w:w="3798" w:type="dxa"/>
            <w:vMerge/>
            <w:tcBorders>
              <w:bottom w:val="single" w:sz="4" w:space="0" w:color="auto"/>
            </w:tcBorders>
          </w:tcPr>
          <w:p w14:paraId="19B2408F" w14:textId="77777777" w:rsidR="004F5D72" w:rsidRPr="00987263" w:rsidRDefault="004F5D72" w:rsidP="004F5D72">
            <w:pPr>
              <w:tabs>
                <w:tab w:val="left" w:pos="2250"/>
              </w:tabs>
              <w:rPr>
                <w:rFonts w:ascii="Times New Roman" w:hAnsi="Times New Roman" w:cs="Times New Roman"/>
                <w:noProof/>
              </w:rPr>
            </w:pPr>
          </w:p>
        </w:tc>
        <w:tc>
          <w:tcPr>
            <w:tcW w:w="2700" w:type="dxa"/>
            <w:vMerge/>
            <w:tcBorders>
              <w:bottom w:val="single" w:sz="4" w:space="0" w:color="auto"/>
            </w:tcBorders>
          </w:tcPr>
          <w:p w14:paraId="66636D43" w14:textId="77777777" w:rsidR="004F5D72" w:rsidRPr="004A2861" w:rsidRDefault="004F5D72" w:rsidP="004F5D72">
            <w:pPr>
              <w:rPr>
                <w:rFonts w:ascii="Times New Roman" w:hAnsi="Times New Roman" w:cs="Times New Roman"/>
                <w:i/>
              </w:rPr>
            </w:pPr>
          </w:p>
        </w:tc>
        <w:tc>
          <w:tcPr>
            <w:tcW w:w="742" w:type="dxa"/>
            <w:tcBorders>
              <w:bottom w:val="single" w:sz="4" w:space="0" w:color="auto"/>
            </w:tcBorders>
            <w:shd w:val="clear" w:color="auto" w:fill="E0E0E0"/>
          </w:tcPr>
          <w:p w14:paraId="0F638FD7" w14:textId="77777777" w:rsidR="004F5D72" w:rsidRPr="004A2861" w:rsidRDefault="004F5D72" w:rsidP="001F200C">
            <w:pPr>
              <w:jc w:val="center"/>
              <w:rPr>
                <w:rFonts w:ascii="Times New Roman" w:hAnsi="Times New Roman" w:cs="Times New Roman"/>
                <w:sz w:val="16"/>
                <w:szCs w:val="16"/>
              </w:rPr>
            </w:pPr>
            <w:r w:rsidRPr="004A2861">
              <w:rPr>
                <w:rFonts w:ascii="Times New Roman" w:hAnsi="Times New Roman" w:cs="Times New Roman"/>
                <w:sz w:val="16"/>
                <w:szCs w:val="16"/>
              </w:rPr>
              <w:t>50</w:t>
            </w:r>
          </w:p>
        </w:tc>
        <w:tc>
          <w:tcPr>
            <w:tcW w:w="743" w:type="dxa"/>
            <w:tcBorders>
              <w:bottom w:val="single" w:sz="4" w:space="0" w:color="auto"/>
            </w:tcBorders>
            <w:shd w:val="clear" w:color="auto" w:fill="C0C0C0"/>
          </w:tcPr>
          <w:p w14:paraId="7991DF2D" w14:textId="77777777" w:rsidR="004F5D72" w:rsidRDefault="004F5D72" w:rsidP="001F200C">
            <w:pPr>
              <w:jc w:val="center"/>
            </w:pPr>
            <w:r w:rsidRPr="000E5418">
              <w:rPr>
                <w:rFonts w:ascii="Times New Roman" w:hAnsi="Times New Roman" w:cs="Times New Roman"/>
                <w:sz w:val="16"/>
                <w:szCs w:val="16"/>
              </w:rPr>
              <w:t>130</w:t>
            </w:r>
          </w:p>
        </w:tc>
        <w:tc>
          <w:tcPr>
            <w:tcW w:w="742" w:type="dxa"/>
            <w:tcBorders>
              <w:bottom w:val="single" w:sz="4" w:space="0" w:color="auto"/>
            </w:tcBorders>
            <w:shd w:val="clear" w:color="auto" w:fill="E0E0E0"/>
          </w:tcPr>
          <w:p w14:paraId="6C2BCAC4" w14:textId="77777777" w:rsidR="004F5D72" w:rsidRPr="004C4B83" w:rsidRDefault="004F5D72" w:rsidP="001F200C">
            <w:pPr>
              <w:jc w:val="center"/>
              <w:rPr>
                <w:rFonts w:ascii="Times New Roman" w:hAnsi="Times New Roman" w:cs="Times New Roman"/>
                <w:sz w:val="16"/>
                <w:szCs w:val="16"/>
              </w:rPr>
            </w:pPr>
            <w:r w:rsidRPr="004C4B83">
              <w:rPr>
                <w:rFonts w:ascii="Times New Roman" w:hAnsi="Times New Roman" w:cs="Times New Roman"/>
                <w:sz w:val="16"/>
                <w:szCs w:val="16"/>
              </w:rPr>
              <w:t>100</w:t>
            </w:r>
          </w:p>
        </w:tc>
        <w:tc>
          <w:tcPr>
            <w:tcW w:w="743" w:type="dxa"/>
            <w:tcBorders>
              <w:bottom w:val="single" w:sz="4" w:space="0" w:color="auto"/>
            </w:tcBorders>
            <w:shd w:val="clear" w:color="auto" w:fill="C0C0C0"/>
          </w:tcPr>
          <w:p w14:paraId="670EA023" w14:textId="77777777" w:rsidR="004F5D72" w:rsidRPr="004C4B83" w:rsidRDefault="004F5D72" w:rsidP="001F200C">
            <w:pPr>
              <w:jc w:val="center"/>
              <w:rPr>
                <w:rFonts w:ascii="Times New Roman" w:hAnsi="Times New Roman" w:cs="Times New Roman"/>
                <w:sz w:val="16"/>
                <w:szCs w:val="16"/>
              </w:rPr>
            </w:pPr>
            <w:r w:rsidRPr="004C4B83">
              <w:rPr>
                <w:rFonts w:ascii="Times New Roman" w:hAnsi="Times New Roman" w:cs="Times New Roman"/>
                <w:sz w:val="16"/>
                <w:szCs w:val="16"/>
              </w:rPr>
              <w:t>260</w:t>
            </w:r>
          </w:p>
        </w:tc>
      </w:tr>
      <w:tr w:rsidR="001F200C" w:rsidRPr="00CA4DF6" w14:paraId="5887D4F9" w14:textId="77777777" w:rsidTr="001F200C">
        <w:trPr>
          <w:trHeight w:val="153"/>
        </w:trPr>
        <w:tc>
          <w:tcPr>
            <w:tcW w:w="3798" w:type="dxa"/>
            <w:shd w:val="clear" w:color="auto" w:fill="C0C0C0"/>
          </w:tcPr>
          <w:p w14:paraId="37AF67F2" w14:textId="77777777" w:rsidR="004F5D72" w:rsidRPr="00CD7C01" w:rsidRDefault="004F5D72" w:rsidP="004F5D72">
            <w:pPr>
              <w:tabs>
                <w:tab w:val="left" w:pos="2250"/>
              </w:tabs>
              <w:jc w:val="center"/>
              <w:rPr>
                <w:rFonts w:ascii="Times New Roman" w:hAnsi="Times New Roman" w:cs="Times New Roman"/>
                <w:b/>
                <w:noProof/>
              </w:rPr>
            </w:pPr>
            <w:r>
              <w:rPr>
                <w:rFonts w:ascii="Times New Roman" w:hAnsi="Times New Roman" w:cs="Times New Roman"/>
                <w:b/>
                <w:noProof/>
              </w:rPr>
              <w:t>Group 2 (unit rate)</w:t>
            </w:r>
          </w:p>
        </w:tc>
        <w:tc>
          <w:tcPr>
            <w:tcW w:w="5670" w:type="dxa"/>
            <w:gridSpan w:val="5"/>
            <w:shd w:val="clear" w:color="auto" w:fill="C0C0C0"/>
          </w:tcPr>
          <w:p w14:paraId="5F33927E" w14:textId="77777777" w:rsidR="004F5D72" w:rsidRPr="00CA4DF6" w:rsidRDefault="004F5D72" w:rsidP="004F5D72">
            <w:pPr>
              <w:jc w:val="center"/>
              <w:rPr>
                <w:rFonts w:ascii="Times New Roman" w:hAnsi="Times New Roman" w:cs="Times New Roman"/>
                <w:b/>
              </w:rPr>
            </w:pPr>
            <w:r>
              <w:rPr>
                <w:rFonts w:ascii="Times New Roman" w:hAnsi="Times New Roman" w:cs="Times New Roman"/>
                <w:b/>
              </w:rPr>
              <w:t>Group 6 (scaling up)</w:t>
            </w:r>
          </w:p>
        </w:tc>
      </w:tr>
      <w:tr w:rsidR="001F200C" w:rsidRPr="00A64E11" w14:paraId="2FC5A5D9" w14:textId="77777777" w:rsidTr="001F200C">
        <w:trPr>
          <w:trHeight w:val="153"/>
        </w:trPr>
        <w:tc>
          <w:tcPr>
            <w:tcW w:w="3798" w:type="dxa"/>
            <w:tcBorders>
              <w:bottom w:val="single" w:sz="4" w:space="0" w:color="auto"/>
            </w:tcBorders>
          </w:tcPr>
          <w:p w14:paraId="6E022F31" w14:textId="77777777" w:rsidR="006F1B8B" w:rsidRDefault="00D02BEE" w:rsidP="004F5D72">
            <w:pPr>
              <w:tabs>
                <w:tab w:val="left" w:pos="2250"/>
              </w:tabs>
              <w:rPr>
                <w:rFonts w:ascii="Times New Roman" w:hAnsi="Times New Roman" w:cs="Times New Roman"/>
                <w:i/>
                <w:noProof/>
              </w:rPr>
            </w:pPr>
            <w:r>
              <w:rPr>
                <w:rFonts w:ascii="Times New Roman" w:hAnsi="Times New Roman" w:cs="Times New Roman"/>
                <w:i/>
                <w:noProof/>
                <w:lang w:eastAsia="en-US"/>
              </w:rPr>
              <mc:AlternateContent>
                <mc:Choice Requires="wps">
                  <w:drawing>
                    <wp:anchor distT="4294967295" distB="4294967295" distL="114300" distR="114300" simplePos="0" relativeHeight="251662336" behindDoc="0" locked="0" layoutInCell="0" allowOverlap="1" wp14:anchorId="7178745C" wp14:editId="3514D4F9">
                      <wp:simplePos x="0" y="0"/>
                      <wp:positionH relativeFrom="column">
                        <wp:posOffset>685800</wp:posOffset>
                      </wp:positionH>
                      <wp:positionV relativeFrom="paragraph">
                        <wp:posOffset>1004569</wp:posOffset>
                      </wp:positionV>
                      <wp:extent cx="320040" cy="0"/>
                      <wp:effectExtent l="0" t="76200" r="60960" b="1016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4pt,79.1pt" to="79.2pt,7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stYSYCAABJBAAADgAAAGRycy9lMm9Eb2MueG1srFTbjtowEH2v1H+w/A5J2EAhIqyqAH2hXaTd&#10;foCxHWLVN9mGgKr+e8fm0t32paqaB2ecmTk+c2ac+eNJSXTkzguja1wMc4y4poYJva/x15f1YIqR&#10;D0QzIo3mNT5zjx8X79/Ne1vxkemMZNwhANG+6m2NuxBslWWedlwRPzSWa3C2xikSYOv2GXOkB3Ql&#10;s1GeT7LeOGadodx7+Lq8OPEi4bctp+GpbT0PSNYYuIW0urTu4pot5qTaO2I7Qa80yD+wUERoOPQO&#10;tSSBoIMTf0ApQZ3xpg1DalRm2lZQnmqAaor8t2qeO2J5qgXE8fYuk/9/sPTLceuQYDWeYaSJghZt&#10;hOZoFJXpra8goNFbF2ujJ/1sN4Z+80ibpiN6zxPDl7OFtCJmZG9S4sZbwN/1nw2DGHIIJsl0ap2K&#10;kCAAOqVunO/d4KeAKHx8gP6W0DN6c2WkuuVZ58MnbhSKRo0lUE645LjxIfIg1S0kHqPNWkiZei01&#10;6qHY8WicEryRgkVnDPNuv2ukQ0cSpyU9qSjwvA5z5qBZAus4YaurHYiQYKOQ1AhOgD6S43ia4gwj&#10;yeGCROtCT+p4ItQKhK/WZWC+z/LZarqaloNyNFkNypyxwcd1Uw4m6+LDePmwbJpl8SOSL8qqE4xx&#10;Hfnfhrco/244rtfoMnb38b0Llb1FT4oC2ds7kU7Njv29TMrOsPPWxepi32FeU/D1bsUL8Xqfon79&#10;ARY/AQAA//8DAFBLAwQUAAYACAAAACEAJCWzF98AAAALAQAADwAAAGRycy9kb3ducmV2LnhtbEyP&#10;QUvDQBCF74L/YRnBm920WFliNkWEemlV2orobZsdk2B2Nuxu2vjvnUJBb/NmHm++VyxG14kDhth6&#10;0jCdZCCQKm9bqjW87ZY3CkRMhqzpPKGGH4ywKC8vCpNbf6QNHrapFhxCMTcampT6XMpYNehMnPge&#10;iW9fPjiTWIZa2mCOHO46OcuyO+lMS/yhMT0+Nlh9bwenYbNertT7ahir8Pk0fdm9rp8/otL6+mp8&#10;uAeRcEx/ZjjhMzqUzLT3A9koOtaZ4i6Jh7magTg55uoWxP68kWUh/3cofwEAAP//AwBQSwECLQAU&#10;AAYACAAAACEA5JnDwPsAAADhAQAAEwAAAAAAAAAAAAAAAAAAAAAAW0NvbnRlbnRfVHlwZXNdLnht&#10;bFBLAQItABQABgAIAAAAIQAjsmrh1wAAAJQBAAALAAAAAAAAAAAAAAAAACwBAABfcmVscy8ucmVs&#10;c1BLAQItABQABgAIAAAAIQAtWy1hJgIAAEkEAAAOAAAAAAAAAAAAAAAAACwCAABkcnMvZTJvRG9j&#10;LnhtbFBLAQItABQABgAIAAAAIQAkJbMX3wAAAAsBAAAPAAAAAAAAAAAAAAAAAH4EAABkcnMvZG93&#10;bnJldi54bWxQSwUGAAAAAAQABADzAAAAigUAAAAA&#10;" o:allowincell="f">
                      <v:stroke endarrow="block"/>
                    </v:line>
                  </w:pict>
                </mc:Fallback>
              </mc:AlternateContent>
            </w:r>
            <w:r>
              <w:rPr>
                <w:rFonts w:ascii="Times New Roman" w:hAnsi="Times New Roman" w:cs="Times New Roman"/>
                <w:i/>
                <w:noProof/>
                <w:lang w:eastAsia="en-US"/>
              </w:rPr>
              <mc:AlternateContent>
                <mc:Choice Requires="wps">
                  <w:drawing>
                    <wp:anchor distT="4294967295" distB="4294967295" distL="114300" distR="114300" simplePos="0" relativeHeight="251661312" behindDoc="0" locked="0" layoutInCell="0" allowOverlap="1" wp14:anchorId="7B3B2F7E" wp14:editId="2899E937">
                      <wp:simplePos x="0" y="0"/>
                      <wp:positionH relativeFrom="column">
                        <wp:posOffset>685800</wp:posOffset>
                      </wp:positionH>
                      <wp:positionV relativeFrom="paragraph">
                        <wp:posOffset>1118869</wp:posOffset>
                      </wp:positionV>
                      <wp:extent cx="320040" cy="0"/>
                      <wp:effectExtent l="0" t="76200" r="60960" b="10160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4pt,88.1pt" to="79.2pt,8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w5KicCAABKBAAADgAAAGRycy9lMm9Eb2MueG1srFTbjtowEH2v1H+w/A5J2EAhIqyqAH2hXaTd&#10;foCxHWLVN9mGgKr+e8fm0t32paqaB2ccz5w5M2ec+eNJSXTkzguja1wMc4y4poYJva/x15f1YIqR&#10;D0QzIo3mNT5zjx8X79/Ne1vxkemMZNwhANG+6m2NuxBslWWedlwRPzSWazhsjVMkwNbtM+ZID+hK&#10;ZqM8n2S9ccw6Q7n38HV5OcSLhN+2nIantvU8IFlj4BbS6tK6i2u2mJNq74jtBL3SIP/AQhGhIekd&#10;akkCQQcn/oBSgjrjTRuG1KjMtK2gPNUA1RT5b9U8d8TyVAs0x9t7m/z/g6VfjluHBAPtCow0UaDR&#10;RmiORrE1vfUVeDR662Jx9KSf7cbQbx5p03RE73mi+HK2EFbEiOxNSNx4Cwl2/WfDwIccgkl9OrVO&#10;RUjoADolOc53OfgpIAofH0DgEkSjt6OMVLc463z4xI1C0aixBMoJlxw3PkQepLq5xDTarIWUSWyp&#10;UV/j2Xg0TgHeSMHiYXTzbr9rpENHEsclPakoOHnt5sxBswTWccJWVzsQIcFGIXUjOAH9kRzHbIoz&#10;jCSHGxKtCz2pY0aoFQhfrcvEfJ/ls9V0NS0H5WiyGpQ5Y4OP66YcTNbFh/HyYdk0y+JHJF+UVScY&#10;4zryv01vUf7ddFzv0WXu7vN7b1T2Fj11FMje3ol0Ejvqe5mUnWHnrYvVRd1hYJPz9XLFG/F6n7x+&#10;/QIWPwEAAP//AwBQSwMEFAAGAAgAAAAhADSCLFvfAAAACwEAAA8AAABkcnMvZG93bnJldi54bWxM&#10;j0FLw0AQhe+C/2EZwZvdtGhdYjZFhHppVdqK6G2bHZNgdjbsbtr4752CoLd5M4833ysWo+vEAUNs&#10;PWmYTjIQSJW3LdUaXnfLKwUiJkPWdJ5QwzdGWJTnZ4XJrT/SBg/bVAsOoZgbDU1KfS5lrBp0Jk58&#10;j8S3Tx+cSSxDLW0wRw53nZxl2Vw60xJ/aEyPDw1WX9vBadislyv1thrGKnw8Tp93L+un96i0vrwY&#10;7+9AJBzTnxlO+IwOJTPt/UA2io51prhL4uF2PgNxctyoaxD7340sC/m/Q/kDAAD//wMAUEsBAi0A&#10;FAAGAAgAAAAhAOSZw8D7AAAA4QEAABMAAAAAAAAAAAAAAAAAAAAAAFtDb250ZW50X1R5cGVzXS54&#10;bWxQSwECLQAUAAYACAAAACEAI7Jq4dcAAACUAQAACwAAAAAAAAAAAAAAAAAsAQAAX3JlbHMvLnJl&#10;bHNQSwECLQAUAAYACAAAACEAQsw5KicCAABKBAAADgAAAAAAAAAAAAAAAAAsAgAAZHJzL2Uyb0Rv&#10;Yy54bWxQSwECLQAUAAYACAAAACEANIIsW98AAAALAQAADwAAAAAAAAAAAAAAAAB/BAAAZHJzL2Rv&#10;d25yZXYueG1sUEsFBgAAAAAEAAQA8wAAAIsFAAAAAA==&#10;" o:allowincell="f">
                      <v:stroke endarrow="block"/>
                    </v:line>
                  </w:pict>
                </mc:Fallback>
              </mc:AlternateContent>
            </w:r>
          </w:p>
          <w:p w14:paraId="64D969BA" w14:textId="77777777" w:rsidR="006F1B8B" w:rsidRDefault="004F5D72" w:rsidP="004F5D72">
            <w:pPr>
              <w:tabs>
                <w:tab w:val="left" w:pos="2250"/>
              </w:tabs>
              <w:rPr>
                <w:rFonts w:ascii="Times New Roman" w:hAnsi="Times New Roman" w:cs="Times New Roman"/>
                <w:i/>
                <w:noProof/>
              </w:rPr>
            </w:pPr>
            <w:r w:rsidRPr="00A64E11">
              <w:rPr>
                <w:rFonts w:ascii="Times New Roman" w:hAnsi="Times New Roman" w:cs="Times New Roman"/>
                <w:i/>
                <w:noProof/>
              </w:rPr>
              <w:t>Since the ratio is 5 JR</w:t>
            </w:r>
            <w:r w:rsidR="0053715B">
              <w:rPr>
                <w:rFonts w:ascii="Times New Roman" w:hAnsi="Times New Roman" w:cs="Times New Roman"/>
                <w:i/>
                <w:noProof/>
              </w:rPr>
              <w:t>s</w:t>
            </w:r>
            <w:r w:rsidRPr="00A64E11">
              <w:rPr>
                <w:rFonts w:ascii="Times New Roman" w:hAnsi="Times New Roman" w:cs="Times New Roman"/>
                <w:i/>
                <w:noProof/>
              </w:rPr>
              <w:t xml:space="preserve"> for 13 JB</w:t>
            </w:r>
            <w:r w:rsidR="00A44ACD">
              <w:rPr>
                <w:rFonts w:ascii="Times New Roman" w:hAnsi="Times New Roman" w:cs="Times New Roman"/>
                <w:i/>
                <w:noProof/>
              </w:rPr>
              <w:t>s</w:t>
            </w:r>
            <w:r w:rsidRPr="00A64E11">
              <w:rPr>
                <w:rFonts w:ascii="Times New Roman" w:hAnsi="Times New Roman" w:cs="Times New Roman"/>
                <w:i/>
                <w:noProof/>
              </w:rPr>
              <w:t xml:space="preserve">, </w:t>
            </w:r>
            <w:r w:rsidR="002461FB">
              <w:rPr>
                <w:rFonts w:ascii="Times New Roman" w:hAnsi="Times New Roman" w:cs="Times New Roman"/>
                <w:i/>
                <w:noProof/>
              </w:rPr>
              <w:t>we</w:t>
            </w:r>
            <w:r>
              <w:rPr>
                <w:rFonts w:ascii="Times New Roman" w:hAnsi="Times New Roman" w:cs="Times New Roman"/>
                <w:i/>
                <w:noProof/>
              </w:rPr>
              <w:t xml:space="preserve"> divided </w:t>
            </w:r>
            <w:r w:rsidR="006F1B8B">
              <w:rPr>
                <w:rFonts w:ascii="Times New Roman" w:hAnsi="Times New Roman" w:cs="Times New Roman"/>
                <w:i/>
                <w:noProof/>
              </w:rPr>
              <w:t>13 by 5 and got 2.6.  S</w:t>
            </w:r>
            <w:r w:rsidRPr="00A64E11">
              <w:rPr>
                <w:rFonts w:ascii="Times New Roman" w:hAnsi="Times New Roman" w:cs="Times New Roman"/>
                <w:i/>
                <w:noProof/>
              </w:rPr>
              <w:t xml:space="preserve">o that would </w:t>
            </w:r>
            <w:r w:rsidR="006F1B8B">
              <w:rPr>
                <w:rFonts w:ascii="Times New Roman" w:hAnsi="Times New Roman" w:cs="Times New Roman"/>
                <w:i/>
                <w:noProof/>
              </w:rPr>
              <w:t xml:space="preserve">mean that for every </w:t>
            </w:r>
            <w:r w:rsidRPr="00A64E11">
              <w:rPr>
                <w:rFonts w:ascii="Times New Roman" w:hAnsi="Times New Roman" w:cs="Times New Roman"/>
                <w:i/>
                <w:noProof/>
              </w:rPr>
              <w:t xml:space="preserve">1 JR </w:t>
            </w:r>
            <w:r w:rsidR="006F1B8B">
              <w:rPr>
                <w:rFonts w:ascii="Times New Roman" w:hAnsi="Times New Roman" w:cs="Times New Roman"/>
                <w:i/>
                <w:noProof/>
              </w:rPr>
              <w:t xml:space="preserve">there are </w:t>
            </w:r>
            <w:r w:rsidRPr="00A64E11">
              <w:rPr>
                <w:rFonts w:ascii="Times New Roman" w:hAnsi="Times New Roman" w:cs="Times New Roman"/>
                <w:i/>
                <w:noProof/>
              </w:rPr>
              <w:t xml:space="preserve"> 2.6 JB</w:t>
            </w:r>
            <w:r w:rsidR="00A44ACD">
              <w:rPr>
                <w:rFonts w:ascii="Times New Roman" w:hAnsi="Times New Roman" w:cs="Times New Roman"/>
                <w:i/>
                <w:noProof/>
              </w:rPr>
              <w:t>s</w:t>
            </w:r>
            <w:r w:rsidRPr="00A64E11">
              <w:rPr>
                <w:rFonts w:ascii="Times New Roman" w:hAnsi="Times New Roman" w:cs="Times New Roman"/>
                <w:i/>
                <w:noProof/>
              </w:rPr>
              <w:t>. So then you just multiply 2.6 by 100.</w:t>
            </w:r>
            <w:r>
              <w:rPr>
                <w:rFonts w:ascii="Times New Roman" w:hAnsi="Times New Roman" w:cs="Times New Roman"/>
                <w:i/>
                <w:noProof/>
              </w:rPr>
              <w:t xml:space="preserve">  </w:t>
            </w:r>
          </w:p>
          <w:p w14:paraId="03B9F963" w14:textId="77777777" w:rsidR="004F5D72" w:rsidRPr="005052A1" w:rsidRDefault="004F5D72" w:rsidP="004F5D72">
            <w:pPr>
              <w:tabs>
                <w:tab w:val="left" w:pos="2250"/>
              </w:tabs>
              <w:rPr>
                <w:rFonts w:ascii="Times New Roman" w:hAnsi="Times New Roman" w:cs="Times New Roman"/>
                <w:i/>
                <w:noProof/>
              </w:rPr>
            </w:pPr>
            <w:r>
              <w:rPr>
                <w:rFonts w:ascii="Times New Roman" w:hAnsi="Times New Roman" w:cs="Times New Roman"/>
                <w:i/>
                <w:noProof/>
              </w:rPr>
              <w:t xml:space="preserve">    </w:t>
            </w:r>
            <w:r w:rsidRPr="00A64E11">
              <w:rPr>
                <w:rFonts w:ascii="Times New Roman" w:hAnsi="Times New Roman" w:cs="Times New Roman"/>
              </w:rPr>
              <w:t xml:space="preserve"> </w:t>
            </w:r>
            <w:r>
              <w:rPr>
                <w:rFonts w:ascii="Times New Roman" w:hAnsi="Times New Roman" w:cs="Times New Roman"/>
              </w:rPr>
              <w:t xml:space="preserve">         </w:t>
            </w:r>
            <w:r w:rsidR="006F1B8B">
              <w:rPr>
                <w:rFonts w:ascii="Times New Roman" w:hAnsi="Times New Roman" w:cs="Times New Roman"/>
              </w:rPr>
              <w:t xml:space="preserve">        </w:t>
            </w:r>
            <w:r w:rsidRPr="00A64E11">
              <w:rPr>
                <w:rFonts w:ascii="Times New Roman" w:hAnsi="Times New Roman" w:cs="Times New Roman"/>
              </w:rPr>
              <w:t>(</w:t>
            </w:r>
            <w:proofErr w:type="gramStart"/>
            <w:r w:rsidRPr="00A64E11">
              <w:rPr>
                <w:rFonts w:ascii="Times New Roman" w:hAnsi="Times New Roman" w:cs="Times New Roman"/>
              </w:rPr>
              <w:t>x100</w:t>
            </w:r>
            <w:proofErr w:type="gramEnd"/>
            <w:r w:rsidRPr="00A64E11">
              <w:rPr>
                <w:rFonts w:ascii="Times New Roman" w:hAnsi="Times New Roman" w:cs="Times New Roman"/>
              </w:rPr>
              <w:t>)</w:t>
            </w:r>
          </w:p>
          <w:p w14:paraId="10A10543" w14:textId="77777777" w:rsidR="004F5D72" w:rsidRPr="00A64E11" w:rsidRDefault="004F5D72" w:rsidP="004F5D72">
            <w:pPr>
              <w:rPr>
                <w:rFonts w:ascii="Times New Roman" w:hAnsi="Times New Roman" w:cs="Times New Roman"/>
              </w:rPr>
            </w:pPr>
            <w:r>
              <w:rPr>
                <w:rFonts w:ascii="Times New Roman" w:hAnsi="Times New Roman" w:cs="Times New Roman"/>
              </w:rPr>
              <w:t xml:space="preserve">         </w:t>
            </w:r>
            <w:r w:rsidRPr="00A64E11">
              <w:rPr>
                <w:rFonts w:ascii="Times New Roman" w:hAnsi="Times New Roman" w:cs="Times New Roman"/>
              </w:rPr>
              <w:t>1 JR                    100 JR</w:t>
            </w:r>
            <w:r w:rsidR="00A44ACD">
              <w:rPr>
                <w:rFonts w:ascii="Times New Roman" w:hAnsi="Times New Roman" w:cs="Times New Roman"/>
              </w:rPr>
              <w:t>s</w:t>
            </w:r>
            <w:r w:rsidRPr="00A64E11">
              <w:rPr>
                <w:rFonts w:ascii="Times New Roman" w:hAnsi="Times New Roman" w:cs="Times New Roman"/>
              </w:rPr>
              <w:t xml:space="preserve">    </w:t>
            </w:r>
          </w:p>
          <w:p w14:paraId="0C539AF5" w14:textId="77777777" w:rsidR="004F5D72" w:rsidRPr="00A64E11" w:rsidRDefault="004F5D72" w:rsidP="004F5D72">
            <w:pPr>
              <w:rPr>
                <w:rFonts w:ascii="Times New Roman" w:hAnsi="Times New Roman" w:cs="Times New Roman"/>
              </w:rPr>
            </w:pPr>
            <w:r>
              <w:rPr>
                <w:rFonts w:ascii="Times New Roman" w:hAnsi="Times New Roman" w:cs="Times New Roman"/>
              </w:rPr>
              <w:t xml:space="preserve">         </w:t>
            </w:r>
            <w:r w:rsidRPr="00A64E11">
              <w:rPr>
                <w:rFonts w:ascii="Times New Roman" w:hAnsi="Times New Roman" w:cs="Times New Roman"/>
              </w:rPr>
              <w:t>2.6 JB</w:t>
            </w:r>
            <w:r w:rsidR="00A44ACD">
              <w:rPr>
                <w:rFonts w:ascii="Times New Roman" w:hAnsi="Times New Roman" w:cs="Times New Roman"/>
              </w:rPr>
              <w:t>s</w:t>
            </w:r>
            <w:r w:rsidRPr="00A64E11">
              <w:rPr>
                <w:rFonts w:ascii="Times New Roman" w:hAnsi="Times New Roman" w:cs="Times New Roman"/>
              </w:rPr>
              <w:t xml:space="preserve">                 260 JB</w:t>
            </w:r>
            <w:r w:rsidR="00A44ACD">
              <w:rPr>
                <w:rFonts w:ascii="Times New Roman" w:hAnsi="Times New Roman" w:cs="Times New Roman"/>
              </w:rPr>
              <w:t>s</w:t>
            </w:r>
          </w:p>
          <w:p w14:paraId="7E6C64A5"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 xml:space="preserve">              </w:t>
            </w:r>
            <w:r>
              <w:rPr>
                <w:rFonts w:ascii="Times New Roman" w:hAnsi="Times New Roman" w:cs="Times New Roman"/>
              </w:rPr>
              <w:t xml:space="preserve">         </w:t>
            </w:r>
            <w:r w:rsidRPr="00A64E11">
              <w:rPr>
                <w:rFonts w:ascii="Times New Roman" w:hAnsi="Times New Roman" w:cs="Times New Roman"/>
              </w:rPr>
              <w:t>(</w:t>
            </w:r>
            <w:proofErr w:type="gramStart"/>
            <w:r w:rsidRPr="00A64E11">
              <w:rPr>
                <w:rFonts w:ascii="Times New Roman" w:hAnsi="Times New Roman" w:cs="Times New Roman"/>
              </w:rPr>
              <w:t>x100</w:t>
            </w:r>
            <w:proofErr w:type="gramEnd"/>
            <w:r w:rsidRPr="00A64E11">
              <w:rPr>
                <w:rFonts w:ascii="Times New Roman" w:hAnsi="Times New Roman" w:cs="Times New Roman"/>
              </w:rPr>
              <w:t>)</w:t>
            </w:r>
          </w:p>
        </w:tc>
        <w:tc>
          <w:tcPr>
            <w:tcW w:w="5670" w:type="dxa"/>
            <w:gridSpan w:val="5"/>
            <w:tcBorders>
              <w:bottom w:val="single" w:sz="4" w:space="0" w:color="auto"/>
            </w:tcBorders>
          </w:tcPr>
          <w:p w14:paraId="1F5DFE43" w14:textId="77777777" w:rsidR="004F5D72" w:rsidRPr="00A64E11" w:rsidRDefault="004F5D72" w:rsidP="004F5D72">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584"/>
              <w:gridCol w:w="584"/>
              <w:gridCol w:w="584"/>
              <w:gridCol w:w="584"/>
              <w:gridCol w:w="584"/>
              <w:gridCol w:w="584"/>
              <w:gridCol w:w="585"/>
            </w:tblGrid>
            <w:tr w:rsidR="004F5D72" w:rsidRPr="00A64E11" w14:paraId="18EBC74B" w14:textId="77777777" w:rsidTr="001F200C">
              <w:tc>
                <w:tcPr>
                  <w:tcW w:w="584" w:type="dxa"/>
                  <w:tcBorders>
                    <w:bottom w:val="single" w:sz="4" w:space="0" w:color="auto"/>
                  </w:tcBorders>
                  <w:shd w:val="clear" w:color="auto" w:fill="E0E0E0"/>
                </w:tcPr>
                <w:p w14:paraId="73F00E9A"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JR</w:t>
                  </w:r>
                  <w:r w:rsidR="00A44ACD">
                    <w:rPr>
                      <w:rFonts w:ascii="Times New Roman" w:hAnsi="Times New Roman" w:cs="Times New Roman"/>
                    </w:rPr>
                    <w:t>s</w:t>
                  </w:r>
                </w:p>
              </w:tc>
              <w:tc>
                <w:tcPr>
                  <w:tcW w:w="584" w:type="dxa"/>
                  <w:tcBorders>
                    <w:bottom w:val="single" w:sz="4" w:space="0" w:color="auto"/>
                  </w:tcBorders>
                  <w:shd w:val="clear" w:color="auto" w:fill="E0E0E0"/>
                </w:tcPr>
                <w:p w14:paraId="5B6D27F9"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5</w:t>
                  </w:r>
                </w:p>
              </w:tc>
              <w:tc>
                <w:tcPr>
                  <w:tcW w:w="584" w:type="dxa"/>
                  <w:tcBorders>
                    <w:bottom w:val="single" w:sz="4" w:space="0" w:color="auto"/>
                  </w:tcBorders>
                  <w:shd w:val="clear" w:color="auto" w:fill="E0E0E0"/>
                </w:tcPr>
                <w:p w14:paraId="05A36961"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10</w:t>
                  </w:r>
                </w:p>
              </w:tc>
              <w:tc>
                <w:tcPr>
                  <w:tcW w:w="584" w:type="dxa"/>
                  <w:tcBorders>
                    <w:bottom w:val="single" w:sz="4" w:space="0" w:color="auto"/>
                  </w:tcBorders>
                  <w:shd w:val="clear" w:color="auto" w:fill="E0E0E0"/>
                </w:tcPr>
                <w:p w14:paraId="690E739F"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20</w:t>
                  </w:r>
                </w:p>
              </w:tc>
              <w:tc>
                <w:tcPr>
                  <w:tcW w:w="584" w:type="dxa"/>
                  <w:tcBorders>
                    <w:bottom w:val="single" w:sz="4" w:space="0" w:color="auto"/>
                  </w:tcBorders>
                  <w:shd w:val="clear" w:color="auto" w:fill="E0E0E0"/>
                </w:tcPr>
                <w:p w14:paraId="6A767C3E"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40</w:t>
                  </w:r>
                </w:p>
              </w:tc>
              <w:tc>
                <w:tcPr>
                  <w:tcW w:w="584" w:type="dxa"/>
                  <w:tcBorders>
                    <w:bottom w:val="single" w:sz="4" w:space="0" w:color="auto"/>
                  </w:tcBorders>
                  <w:shd w:val="clear" w:color="auto" w:fill="E0E0E0"/>
                </w:tcPr>
                <w:p w14:paraId="5E893C6D"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80</w:t>
                  </w:r>
                </w:p>
              </w:tc>
              <w:tc>
                <w:tcPr>
                  <w:tcW w:w="585" w:type="dxa"/>
                  <w:tcBorders>
                    <w:bottom w:val="single" w:sz="4" w:space="0" w:color="auto"/>
                  </w:tcBorders>
                  <w:shd w:val="clear" w:color="auto" w:fill="E0E0E0"/>
                </w:tcPr>
                <w:p w14:paraId="51DFFCA3"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100</w:t>
                  </w:r>
                </w:p>
              </w:tc>
            </w:tr>
            <w:tr w:rsidR="004F5D72" w:rsidRPr="00A64E11" w14:paraId="38C5DA45" w14:textId="77777777" w:rsidTr="001F200C">
              <w:tc>
                <w:tcPr>
                  <w:tcW w:w="584" w:type="dxa"/>
                  <w:shd w:val="clear" w:color="auto" w:fill="C0C0C0"/>
                </w:tcPr>
                <w:p w14:paraId="28494610"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JB</w:t>
                  </w:r>
                  <w:r w:rsidR="00A44ACD">
                    <w:rPr>
                      <w:rFonts w:ascii="Times New Roman" w:hAnsi="Times New Roman" w:cs="Times New Roman"/>
                    </w:rPr>
                    <w:t>s</w:t>
                  </w:r>
                </w:p>
              </w:tc>
              <w:tc>
                <w:tcPr>
                  <w:tcW w:w="584" w:type="dxa"/>
                  <w:shd w:val="clear" w:color="auto" w:fill="C0C0C0"/>
                </w:tcPr>
                <w:p w14:paraId="1E11A809"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13</w:t>
                  </w:r>
                </w:p>
              </w:tc>
              <w:tc>
                <w:tcPr>
                  <w:tcW w:w="584" w:type="dxa"/>
                  <w:shd w:val="clear" w:color="auto" w:fill="C0C0C0"/>
                </w:tcPr>
                <w:p w14:paraId="26681B0B"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26</w:t>
                  </w:r>
                </w:p>
              </w:tc>
              <w:tc>
                <w:tcPr>
                  <w:tcW w:w="584" w:type="dxa"/>
                  <w:shd w:val="clear" w:color="auto" w:fill="C0C0C0"/>
                </w:tcPr>
                <w:p w14:paraId="02E22A33"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52</w:t>
                  </w:r>
                </w:p>
              </w:tc>
              <w:tc>
                <w:tcPr>
                  <w:tcW w:w="584" w:type="dxa"/>
                  <w:shd w:val="clear" w:color="auto" w:fill="C0C0C0"/>
                </w:tcPr>
                <w:p w14:paraId="397998A8"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104</w:t>
                  </w:r>
                </w:p>
              </w:tc>
              <w:tc>
                <w:tcPr>
                  <w:tcW w:w="584" w:type="dxa"/>
                  <w:shd w:val="clear" w:color="auto" w:fill="C0C0C0"/>
                </w:tcPr>
                <w:p w14:paraId="08E22C5E"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208</w:t>
                  </w:r>
                </w:p>
              </w:tc>
              <w:tc>
                <w:tcPr>
                  <w:tcW w:w="585" w:type="dxa"/>
                  <w:shd w:val="clear" w:color="auto" w:fill="C0C0C0"/>
                </w:tcPr>
                <w:p w14:paraId="67CCD9A1" w14:textId="77777777" w:rsidR="004F5D72" w:rsidRPr="00A64E11" w:rsidRDefault="004F5D72" w:rsidP="004F5D72">
                  <w:pPr>
                    <w:rPr>
                      <w:rFonts w:ascii="Times New Roman" w:hAnsi="Times New Roman" w:cs="Times New Roman"/>
                    </w:rPr>
                  </w:pPr>
                  <w:r w:rsidRPr="00A64E11">
                    <w:rPr>
                      <w:rFonts w:ascii="Times New Roman" w:hAnsi="Times New Roman" w:cs="Times New Roman"/>
                    </w:rPr>
                    <w:t>260</w:t>
                  </w:r>
                </w:p>
              </w:tc>
            </w:tr>
          </w:tbl>
          <w:p w14:paraId="1953484F" w14:textId="77777777" w:rsidR="004F5D72" w:rsidRPr="00A64E11" w:rsidRDefault="004F5D72" w:rsidP="004F5D72">
            <w:pPr>
              <w:rPr>
                <w:rFonts w:ascii="Times New Roman" w:hAnsi="Times New Roman" w:cs="Times New Roman"/>
              </w:rPr>
            </w:pPr>
          </w:p>
          <w:p w14:paraId="2B09BDDE" w14:textId="77777777" w:rsidR="004F5D72" w:rsidRPr="00A64E11" w:rsidRDefault="002461FB" w:rsidP="002461FB">
            <w:pPr>
              <w:rPr>
                <w:rFonts w:ascii="Times New Roman" w:hAnsi="Times New Roman" w:cs="Times New Roman"/>
              </w:rPr>
            </w:pPr>
            <w:r>
              <w:rPr>
                <w:rFonts w:ascii="Times New Roman" w:hAnsi="Times New Roman" w:cs="Times New Roman"/>
                <w:i/>
                <w:noProof/>
              </w:rPr>
              <w:t>We</w:t>
            </w:r>
            <w:r w:rsidR="004F5D72" w:rsidRPr="00A64E11">
              <w:rPr>
                <w:rFonts w:ascii="Times New Roman" w:hAnsi="Times New Roman" w:cs="Times New Roman"/>
                <w:i/>
                <w:noProof/>
              </w:rPr>
              <w:t xml:space="preserve"> started by doubling both the number of JR</w:t>
            </w:r>
            <w:r w:rsidR="00A44ACD">
              <w:rPr>
                <w:rFonts w:ascii="Times New Roman" w:hAnsi="Times New Roman" w:cs="Times New Roman"/>
                <w:i/>
                <w:noProof/>
              </w:rPr>
              <w:t>s</w:t>
            </w:r>
            <w:r w:rsidR="004F5D72" w:rsidRPr="00A64E11">
              <w:rPr>
                <w:rFonts w:ascii="Times New Roman" w:hAnsi="Times New Roman" w:cs="Times New Roman"/>
                <w:i/>
                <w:noProof/>
              </w:rPr>
              <w:t xml:space="preserve"> and JB</w:t>
            </w:r>
            <w:r w:rsidR="00A44ACD">
              <w:rPr>
                <w:rFonts w:ascii="Times New Roman" w:hAnsi="Times New Roman" w:cs="Times New Roman"/>
                <w:i/>
                <w:noProof/>
              </w:rPr>
              <w:t>s</w:t>
            </w:r>
            <w:r w:rsidR="004F5D72" w:rsidRPr="00A64E11">
              <w:rPr>
                <w:rFonts w:ascii="Times New Roman" w:hAnsi="Times New Roman" w:cs="Times New Roman"/>
                <w:i/>
                <w:noProof/>
              </w:rPr>
              <w:t xml:space="preserve">. But then when </w:t>
            </w:r>
            <w:r>
              <w:rPr>
                <w:rFonts w:ascii="Times New Roman" w:hAnsi="Times New Roman" w:cs="Times New Roman"/>
                <w:i/>
                <w:noProof/>
              </w:rPr>
              <w:t>we</w:t>
            </w:r>
            <w:r w:rsidR="004F5D72" w:rsidRPr="00A64E11">
              <w:rPr>
                <w:rFonts w:ascii="Times New Roman" w:hAnsi="Times New Roman" w:cs="Times New Roman"/>
                <w:i/>
                <w:noProof/>
              </w:rPr>
              <w:t xml:space="preserve"> got to 80 JR</w:t>
            </w:r>
            <w:r w:rsidR="00A44ACD">
              <w:rPr>
                <w:rFonts w:ascii="Times New Roman" w:hAnsi="Times New Roman" w:cs="Times New Roman"/>
                <w:i/>
                <w:noProof/>
              </w:rPr>
              <w:t>s</w:t>
            </w:r>
            <w:r w:rsidR="004F5D72" w:rsidRPr="00A64E11">
              <w:rPr>
                <w:rFonts w:ascii="Times New Roman" w:hAnsi="Times New Roman" w:cs="Times New Roman"/>
                <w:i/>
                <w:noProof/>
              </w:rPr>
              <w:t xml:space="preserve"> </w:t>
            </w:r>
            <w:r>
              <w:rPr>
                <w:rFonts w:ascii="Times New Roman" w:hAnsi="Times New Roman" w:cs="Times New Roman"/>
                <w:i/>
                <w:noProof/>
              </w:rPr>
              <w:t>we</w:t>
            </w:r>
            <w:r w:rsidR="004F5D72" w:rsidRPr="00A64E11">
              <w:rPr>
                <w:rFonts w:ascii="Times New Roman" w:hAnsi="Times New Roman" w:cs="Times New Roman"/>
                <w:i/>
                <w:noProof/>
              </w:rPr>
              <w:t xml:space="preserve"> didn’t want to double it anymore because </w:t>
            </w:r>
            <w:r>
              <w:rPr>
                <w:rFonts w:ascii="Times New Roman" w:hAnsi="Times New Roman" w:cs="Times New Roman"/>
                <w:i/>
                <w:noProof/>
              </w:rPr>
              <w:t>we</w:t>
            </w:r>
            <w:r w:rsidR="004F5D72" w:rsidRPr="00A64E11">
              <w:rPr>
                <w:rFonts w:ascii="Times New Roman" w:hAnsi="Times New Roman" w:cs="Times New Roman"/>
                <w:i/>
                <w:noProof/>
              </w:rPr>
              <w:t xml:space="preserve"> wanted to end up at 100 JR</w:t>
            </w:r>
            <w:r w:rsidR="00A44ACD">
              <w:rPr>
                <w:rFonts w:ascii="Times New Roman" w:hAnsi="Times New Roman" w:cs="Times New Roman"/>
                <w:i/>
                <w:noProof/>
              </w:rPr>
              <w:t>s</w:t>
            </w:r>
            <w:r w:rsidR="004F5D72" w:rsidRPr="00A64E11">
              <w:rPr>
                <w:rFonts w:ascii="Times New Roman" w:hAnsi="Times New Roman" w:cs="Times New Roman"/>
                <w:i/>
                <w:noProof/>
              </w:rPr>
              <w:t xml:space="preserve"> and doubling 80 would give me too many.  So </w:t>
            </w:r>
            <w:r>
              <w:rPr>
                <w:rFonts w:ascii="Times New Roman" w:hAnsi="Times New Roman" w:cs="Times New Roman"/>
                <w:i/>
                <w:noProof/>
              </w:rPr>
              <w:t>we</w:t>
            </w:r>
            <w:r w:rsidR="004F5D72" w:rsidRPr="00A64E11">
              <w:rPr>
                <w:rFonts w:ascii="Times New Roman" w:hAnsi="Times New Roman" w:cs="Times New Roman"/>
                <w:i/>
                <w:noProof/>
              </w:rPr>
              <w:t xml:space="preserve"> noticed that if </w:t>
            </w:r>
            <w:r>
              <w:rPr>
                <w:rFonts w:ascii="Times New Roman" w:hAnsi="Times New Roman" w:cs="Times New Roman"/>
                <w:i/>
                <w:noProof/>
              </w:rPr>
              <w:t>we</w:t>
            </w:r>
            <w:r w:rsidR="004F5D72" w:rsidRPr="00A64E11">
              <w:rPr>
                <w:rFonts w:ascii="Times New Roman" w:hAnsi="Times New Roman" w:cs="Times New Roman"/>
                <w:i/>
                <w:noProof/>
              </w:rPr>
              <w:t xml:space="preserve"> added 20 JR</w:t>
            </w:r>
            <w:r w:rsidR="00A44ACD">
              <w:rPr>
                <w:rFonts w:ascii="Times New Roman" w:hAnsi="Times New Roman" w:cs="Times New Roman"/>
                <w:i/>
                <w:noProof/>
              </w:rPr>
              <w:t>s</w:t>
            </w:r>
            <w:r w:rsidR="004F5D72" w:rsidRPr="00A64E11">
              <w:rPr>
                <w:rFonts w:ascii="Times New Roman" w:hAnsi="Times New Roman" w:cs="Times New Roman"/>
                <w:i/>
                <w:noProof/>
              </w:rPr>
              <w:t>: 52 JB</w:t>
            </w:r>
            <w:r w:rsidR="00A44ACD">
              <w:rPr>
                <w:rFonts w:ascii="Times New Roman" w:hAnsi="Times New Roman" w:cs="Times New Roman"/>
                <w:i/>
                <w:noProof/>
              </w:rPr>
              <w:t>s</w:t>
            </w:r>
            <w:r w:rsidR="004F5D72" w:rsidRPr="00A64E11">
              <w:rPr>
                <w:rFonts w:ascii="Times New Roman" w:hAnsi="Times New Roman" w:cs="Times New Roman"/>
                <w:i/>
                <w:noProof/>
              </w:rPr>
              <w:t xml:space="preserve"> and 80 JR</w:t>
            </w:r>
            <w:r w:rsidR="00A44ACD">
              <w:rPr>
                <w:rFonts w:ascii="Times New Roman" w:hAnsi="Times New Roman" w:cs="Times New Roman"/>
                <w:i/>
                <w:noProof/>
              </w:rPr>
              <w:t>s</w:t>
            </w:r>
            <w:r w:rsidR="004F5D72" w:rsidRPr="00A64E11">
              <w:rPr>
                <w:rFonts w:ascii="Times New Roman" w:hAnsi="Times New Roman" w:cs="Times New Roman"/>
                <w:i/>
                <w:noProof/>
              </w:rPr>
              <w:t>: 208 JB</w:t>
            </w:r>
            <w:r w:rsidR="00A44ACD">
              <w:rPr>
                <w:rFonts w:ascii="Times New Roman" w:hAnsi="Times New Roman" w:cs="Times New Roman"/>
                <w:i/>
                <w:noProof/>
              </w:rPr>
              <w:t>s</w:t>
            </w:r>
            <w:r w:rsidR="004F5D72" w:rsidRPr="00A64E11">
              <w:rPr>
                <w:rFonts w:ascii="Times New Roman" w:hAnsi="Times New Roman" w:cs="Times New Roman"/>
                <w:i/>
                <w:noProof/>
              </w:rPr>
              <w:t xml:space="preserve"> </w:t>
            </w:r>
            <w:r>
              <w:rPr>
                <w:rFonts w:ascii="Times New Roman" w:hAnsi="Times New Roman" w:cs="Times New Roman"/>
                <w:i/>
                <w:noProof/>
              </w:rPr>
              <w:t>we</w:t>
            </w:r>
            <w:r w:rsidR="004F5D72" w:rsidRPr="00A64E11">
              <w:rPr>
                <w:rFonts w:ascii="Times New Roman" w:hAnsi="Times New Roman" w:cs="Times New Roman"/>
                <w:i/>
                <w:noProof/>
              </w:rPr>
              <w:t xml:space="preserve"> would get 100 JR</w:t>
            </w:r>
            <w:r w:rsidR="00A44ACD">
              <w:rPr>
                <w:rFonts w:ascii="Times New Roman" w:hAnsi="Times New Roman" w:cs="Times New Roman"/>
                <w:i/>
                <w:noProof/>
              </w:rPr>
              <w:t>s</w:t>
            </w:r>
            <w:r w:rsidR="004F5D72" w:rsidRPr="00A64E11">
              <w:rPr>
                <w:rFonts w:ascii="Times New Roman" w:hAnsi="Times New Roman" w:cs="Times New Roman"/>
                <w:i/>
                <w:noProof/>
              </w:rPr>
              <w:t>:260 JB</w:t>
            </w:r>
            <w:r w:rsidR="00A44ACD">
              <w:rPr>
                <w:rFonts w:ascii="Times New Roman" w:hAnsi="Times New Roman" w:cs="Times New Roman"/>
                <w:i/>
                <w:noProof/>
              </w:rPr>
              <w:t>s</w:t>
            </w:r>
            <w:r w:rsidR="004F5D72" w:rsidRPr="00A64E11">
              <w:rPr>
                <w:rFonts w:ascii="Times New Roman" w:hAnsi="Times New Roman" w:cs="Times New Roman"/>
                <w:i/>
                <w:noProof/>
              </w:rPr>
              <w:t>.</w:t>
            </w:r>
          </w:p>
        </w:tc>
      </w:tr>
      <w:tr w:rsidR="001F200C" w:rsidRPr="00A64E11" w14:paraId="3A28BE1C" w14:textId="77777777" w:rsidTr="001F200C">
        <w:trPr>
          <w:trHeight w:val="153"/>
        </w:trPr>
        <w:tc>
          <w:tcPr>
            <w:tcW w:w="9468" w:type="dxa"/>
            <w:gridSpan w:val="6"/>
            <w:shd w:val="clear" w:color="auto" w:fill="C0C0C0"/>
          </w:tcPr>
          <w:p w14:paraId="4C783226" w14:textId="77777777" w:rsidR="004F5D72" w:rsidRPr="00A64E11" w:rsidRDefault="004F5D72" w:rsidP="004F5D72">
            <w:pPr>
              <w:jc w:val="center"/>
              <w:rPr>
                <w:rFonts w:ascii="Times New Roman" w:hAnsi="Times New Roman" w:cs="Times New Roman"/>
                <w:b/>
                <w:noProof/>
              </w:rPr>
            </w:pPr>
            <w:r w:rsidRPr="00A64E11">
              <w:rPr>
                <w:rFonts w:ascii="Times New Roman" w:hAnsi="Times New Roman" w:cs="Times New Roman"/>
                <w:b/>
                <w:noProof/>
              </w:rPr>
              <w:t>Group 8 (scaling up)</w:t>
            </w:r>
          </w:p>
        </w:tc>
      </w:tr>
      <w:tr w:rsidR="001F200C" w:rsidRPr="00A64E11" w14:paraId="7A15BA11" w14:textId="77777777" w:rsidTr="001F200C">
        <w:trPr>
          <w:trHeight w:val="620"/>
        </w:trPr>
        <w:tc>
          <w:tcPr>
            <w:tcW w:w="9468" w:type="dxa"/>
            <w:gridSpan w:val="6"/>
          </w:tcPr>
          <w:p w14:paraId="48121E00" w14:textId="77777777" w:rsidR="004F5D72" w:rsidRPr="00A64E11" w:rsidRDefault="002461FB" w:rsidP="002461FB">
            <w:pPr>
              <w:rPr>
                <w:rFonts w:ascii="Times New Roman" w:hAnsi="Times New Roman" w:cs="Times New Roman"/>
                <w:i/>
                <w:noProof/>
                <w:lang w:eastAsia="en-US"/>
              </w:rPr>
            </w:pPr>
            <w:r>
              <w:rPr>
                <w:rFonts w:ascii="Times New Roman" w:hAnsi="Times New Roman" w:cs="Times New Roman"/>
                <w:i/>
                <w:noProof/>
                <w:lang w:eastAsia="en-US"/>
              </w:rPr>
              <w:t>We</w:t>
            </w:r>
            <w:r w:rsidR="004F5D72">
              <w:rPr>
                <w:rFonts w:ascii="Times New Roman" w:hAnsi="Times New Roman" w:cs="Times New Roman"/>
                <w:i/>
                <w:noProof/>
                <w:lang w:eastAsia="en-US"/>
              </w:rPr>
              <w:t xml:space="preserve"> drew 100 JR</w:t>
            </w:r>
            <w:r w:rsidR="00A44ACD">
              <w:rPr>
                <w:rFonts w:ascii="Times New Roman" w:hAnsi="Times New Roman" w:cs="Times New Roman"/>
                <w:i/>
                <w:noProof/>
                <w:lang w:eastAsia="en-US"/>
              </w:rPr>
              <w:t>s</w:t>
            </w:r>
            <w:r w:rsidR="004F5D72">
              <w:rPr>
                <w:rFonts w:ascii="Times New Roman" w:hAnsi="Times New Roman" w:cs="Times New Roman"/>
                <w:i/>
                <w:noProof/>
                <w:lang w:eastAsia="en-US"/>
              </w:rPr>
              <w:t xml:space="preserve"> in groups of 5</w:t>
            </w:r>
            <w:r w:rsidR="004F5D72" w:rsidRPr="00A64E11">
              <w:rPr>
                <w:rFonts w:ascii="Times New Roman" w:hAnsi="Times New Roman" w:cs="Times New Roman"/>
                <w:i/>
                <w:noProof/>
                <w:lang w:eastAsia="en-US"/>
              </w:rPr>
              <w:t xml:space="preserve">. Then </w:t>
            </w:r>
            <w:r>
              <w:rPr>
                <w:rFonts w:ascii="Times New Roman" w:hAnsi="Times New Roman" w:cs="Times New Roman"/>
                <w:i/>
                <w:noProof/>
                <w:lang w:eastAsia="en-US"/>
              </w:rPr>
              <w:t xml:space="preserve">we </w:t>
            </w:r>
            <w:r w:rsidR="004F5D72" w:rsidRPr="00A64E11">
              <w:rPr>
                <w:rFonts w:ascii="Times New Roman" w:hAnsi="Times New Roman" w:cs="Times New Roman"/>
                <w:i/>
                <w:noProof/>
                <w:lang w:eastAsia="en-US"/>
              </w:rPr>
              <w:t xml:space="preserve"> put 13 JB</w:t>
            </w:r>
            <w:r w:rsidR="00A44ACD">
              <w:rPr>
                <w:rFonts w:ascii="Times New Roman" w:hAnsi="Times New Roman" w:cs="Times New Roman"/>
                <w:i/>
                <w:noProof/>
                <w:lang w:eastAsia="en-US"/>
              </w:rPr>
              <w:t>s</w:t>
            </w:r>
            <w:r w:rsidR="004F5D72" w:rsidRPr="00A64E11">
              <w:rPr>
                <w:rFonts w:ascii="Times New Roman" w:hAnsi="Times New Roman" w:cs="Times New Roman"/>
                <w:i/>
                <w:noProof/>
                <w:lang w:eastAsia="en-US"/>
              </w:rPr>
              <w:t xml:space="preserve"> with each group of 5 JR</w:t>
            </w:r>
            <w:r w:rsidR="00A44ACD">
              <w:rPr>
                <w:rFonts w:ascii="Times New Roman" w:hAnsi="Times New Roman" w:cs="Times New Roman"/>
                <w:i/>
                <w:noProof/>
                <w:lang w:eastAsia="en-US"/>
              </w:rPr>
              <w:t>s</w:t>
            </w:r>
            <w:r w:rsidR="004F5D72" w:rsidRPr="00A64E11">
              <w:rPr>
                <w:rFonts w:ascii="Times New Roman" w:hAnsi="Times New Roman" w:cs="Times New Roman"/>
                <w:i/>
                <w:noProof/>
                <w:lang w:eastAsia="en-US"/>
              </w:rPr>
              <w:t xml:space="preserve">. </w:t>
            </w:r>
            <w:r>
              <w:rPr>
                <w:rFonts w:ascii="Times New Roman" w:hAnsi="Times New Roman" w:cs="Times New Roman"/>
                <w:i/>
                <w:noProof/>
                <w:lang w:eastAsia="en-US"/>
              </w:rPr>
              <w:t>We</w:t>
            </w:r>
            <w:r w:rsidR="004F5D72" w:rsidRPr="00A64E11">
              <w:rPr>
                <w:rFonts w:ascii="Times New Roman" w:hAnsi="Times New Roman" w:cs="Times New Roman"/>
                <w:i/>
                <w:noProof/>
                <w:lang w:eastAsia="en-US"/>
              </w:rPr>
              <w:t xml:space="preserve"> then counted the number of JB</w:t>
            </w:r>
            <w:r w:rsidR="00A44ACD">
              <w:rPr>
                <w:rFonts w:ascii="Times New Roman" w:hAnsi="Times New Roman" w:cs="Times New Roman"/>
                <w:i/>
                <w:noProof/>
                <w:lang w:eastAsia="en-US"/>
              </w:rPr>
              <w:t>s</w:t>
            </w:r>
            <w:r w:rsidR="004F5D72" w:rsidRPr="00A64E11">
              <w:rPr>
                <w:rFonts w:ascii="Times New Roman" w:hAnsi="Times New Roman" w:cs="Times New Roman"/>
                <w:i/>
                <w:noProof/>
                <w:lang w:eastAsia="en-US"/>
              </w:rPr>
              <w:t xml:space="preserve"> and found </w:t>
            </w:r>
            <w:r>
              <w:rPr>
                <w:rFonts w:ascii="Times New Roman" w:hAnsi="Times New Roman" w:cs="Times New Roman"/>
                <w:i/>
                <w:noProof/>
                <w:lang w:eastAsia="en-US"/>
              </w:rPr>
              <w:t xml:space="preserve">we </w:t>
            </w:r>
            <w:r w:rsidR="004F5D72" w:rsidRPr="00A64E11">
              <w:rPr>
                <w:rFonts w:ascii="Times New Roman" w:hAnsi="Times New Roman" w:cs="Times New Roman"/>
                <w:i/>
                <w:noProof/>
                <w:lang w:eastAsia="en-US"/>
              </w:rPr>
              <w:t>had used 260 of them.</w:t>
            </w:r>
          </w:p>
        </w:tc>
      </w:tr>
    </w:tbl>
    <w:p w14:paraId="2E9016BD" w14:textId="77777777" w:rsidR="004F5D72" w:rsidRDefault="004F5D72" w:rsidP="00773E55"/>
    <w:sectPr w:rsidR="004F5D72" w:rsidSect="004A4559">
      <w:type w:val="continuous"/>
      <w:pgSz w:w="12240" w:h="15840"/>
      <w:pgMar w:top="1080" w:right="1080" w:bottom="86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1FEE1" w14:textId="77777777" w:rsidR="00A44ACD" w:rsidRDefault="00A44ACD" w:rsidP="00773E55">
      <w:r>
        <w:separator/>
      </w:r>
    </w:p>
  </w:endnote>
  <w:endnote w:type="continuationSeparator" w:id="0">
    <w:p w14:paraId="25B6DF4C" w14:textId="77777777" w:rsidR="00A44ACD" w:rsidRDefault="00A44ACD" w:rsidP="0077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AC7B5" w14:textId="77777777" w:rsidR="00573572" w:rsidRDefault="00573572" w:rsidP="00573572">
    <w:pPr>
      <w:rPr>
        <w:rFonts w:ascii="Arial" w:hAnsi="Arial" w:cs="Arial"/>
        <w:color w:val="000000"/>
        <w:sz w:val="16"/>
        <w:szCs w:val="16"/>
      </w:rPr>
    </w:pPr>
    <w:r>
      <w:rPr>
        <w:rFonts w:ascii="Arial" w:hAnsi="Arial" w:cs="Arial"/>
        <w:color w:val="000000"/>
        <w:sz w:val="16"/>
        <w:szCs w:val="16"/>
      </w:rPr>
      <w:t>_______________</w:t>
    </w:r>
  </w:p>
  <w:p w14:paraId="0EFC1671" w14:textId="77777777" w:rsidR="00573572" w:rsidRDefault="00573572" w:rsidP="00573572">
    <w:pPr>
      <w:rPr>
        <w:rFonts w:ascii="Arial" w:hAnsi="Arial" w:cs="Arial"/>
        <w:color w:val="000000"/>
        <w:sz w:val="16"/>
        <w:szCs w:val="16"/>
      </w:rPr>
    </w:pPr>
  </w:p>
  <w:p w14:paraId="77F59C8D" w14:textId="77777777" w:rsidR="00573572" w:rsidRDefault="00573572" w:rsidP="00573572">
    <w:r>
      <w:rPr>
        <w:rFonts w:ascii="Arial" w:hAnsi="Arial" w:cs="Arial"/>
        <w:color w:val="000000"/>
        <w:sz w:val="16"/>
        <w:szCs w:val="16"/>
      </w:rPr>
      <w:t xml:space="preserve">Written by Margaret Smith (University of Pittsburgh), drawing on two sources: </w:t>
    </w:r>
    <w:r>
      <w:rPr>
        <w:rFonts w:ascii="Arial" w:hAnsi="Arial" w:cs="Arial"/>
        <w:i/>
        <w:iCs/>
        <w:color w:val="000000"/>
        <w:sz w:val="16"/>
        <w:szCs w:val="16"/>
      </w:rPr>
      <w:t>Principles to Actions: Ensuring Mathematical Success for All </w:t>
    </w:r>
    <w:r>
      <w:rPr>
        <w:rFonts w:ascii="Arial" w:hAnsi="Arial" w:cs="Arial"/>
        <w:iCs/>
        <w:color w:val="000000"/>
        <w:sz w:val="16"/>
        <w:szCs w:val="16"/>
      </w:rPr>
      <w:t>(</w:t>
    </w:r>
    <w:r>
      <w:rPr>
        <w:rFonts w:ascii="Arial" w:hAnsi="Arial" w:cs="Arial"/>
        <w:color w:val="000000"/>
        <w:sz w:val="16"/>
        <w:szCs w:val="16"/>
      </w:rPr>
      <w:t xml:space="preserve">Reston, Va.: National Council of Teachers of Mathematics, 2014) and </w:t>
    </w:r>
    <w:r>
      <w:rPr>
        <w:rFonts w:ascii="Arial" w:hAnsi="Arial" w:cs="Arial"/>
        <w:i/>
        <w:iCs/>
        <w:color w:val="000000"/>
        <w:sz w:val="16"/>
        <w:szCs w:val="16"/>
      </w:rPr>
      <w:t xml:space="preserve">Improving Instruction in Rational Numbers and Proportionality: Using Cases to Transform Mathematics Teaching and Learning, </w:t>
    </w:r>
    <w:r w:rsidRPr="009A6E01">
      <w:rPr>
        <w:rFonts w:ascii="Arial" w:hAnsi="Arial" w:cs="Arial"/>
        <w:iCs/>
        <w:color w:val="000000"/>
        <w:sz w:val="16"/>
        <w:szCs w:val="16"/>
      </w:rPr>
      <w:t>vol</w:t>
    </w:r>
    <w:r>
      <w:rPr>
        <w:rFonts w:ascii="Arial" w:hAnsi="Arial" w:cs="Arial"/>
        <w:iCs/>
        <w:color w:val="000000"/>
        <w:sz w:val="16"/>
        <w:szCs w:val="16"/>
      </w:rPr>
      <w:t>.</w:t>
    </w:r>
    <w:r w:rsidRPr="009A6E01">
      <w:rPr>
        <w:rFonts w:ascii="Arial" w:hAnsi="Arial" w:cs="Arial"/>
        <w:iCs/>
        <w:color w:val="000000"/>
        <w:sz w:val="16"/>
        <w:szCs w:val="16"/>
      </w:rPr>
      <w:t xml:space="preserve"> 1</w:t>
    </w:r>
    <w:r>
      <w:rPr>
        <w:rFonts w:ascii="Arial" w:hAnsi="Arial" w:cs="Arial"/>
        <w:color w:val="000000"/>
        <w:sz w:val="16"/>
        <w:szCs w:val="16"/>
      </w:rPr>
      <w:t>, by Margaret S. Smith, Edward A. Silver, and Mary Kay Stein (New York: Teachers College Press, 2005).</w:t>
    </w:r>
    <w:r w:rsidR="000D07FD">
      <w:rPr>
        <w:rFonts w:ascii="Arial" w:hAnsi="Arial" w:cs="Arial"/>
        <w:color w:val="000000"/>
        <w:sz w:val="16"/>
        <w:szCs w:val="16"/>
      </w:rPr>
      <w:t xml:space="preserve"> </w:t>
    </w:r>
    <w:r w:rsidR="000D07FD" w:rsidRPr="005E33A5">
      <w:rPr>
        <w:rFonts w:ascii="Arial" w:eastAsia="Times New Roman" w:hAnsi="Arial" w:cs="Arial"/>
        <w:color w:val="000000"/>
        <w:sz w:val="16"/>
        <w:szCs w:val="16"/>
      </w:rPr>
      <w:t>This activity is intended to support the Teaching and Learning Guiding Principle in </w:t>
    </w:r>
    <w:r w:rsidR="000D07FD" w:rsidRPr="005E33A5">
      <w:rPr>
        <w:rFonts w:ascii="Arial" w:eastAsia="Times New Roman" w:hAnsi="Arial" w:cs="Arial"/>
        <w:i/>
        <w:iCs/>
        <w:color w:val="000000"/>
        <w:sz w:val="16"/>
        <w:szCs w:val="16"/>
      </w:rPr>
      <w:t>Principles to Actions: Ensuring Mathematical Success for All</w:t>
    </w:r>
    <w:r w:rsidR="000D07FD">
      <w:rPr>
        <w:rFonts w:ascii="Arial" w:eastAsia="Times New Roman" w:hAnsi="Arial" w:cs="Arial"/>
        <w:color w:val="000000"/>
        <w:sz w:val="16"/>
        <w:szCs w:val="16"/>
      </w:rPr>
      <w:t> (NCTM 2014).</w:t>
    </w:r>
  </w:p>
  <w:p w14:paraId="2483D392" w14:textId="77777777" w:rsidR="00573572" w:rsidRDefault="00573572">
    <w:pPr>
      <w:pStyle w:val="Footer"/>
    </w:pPr>
  </w:p>
  <w:p w14:paraId="705855BD" w14:textId="77777777" w:rsidR="00573572" w:rsidRDefault="005735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4A0F2" w14:textId="77777777" w:rsidR="00A44ACD" w:rsidRDefault="00A44ACD" w:rsidP="00773E55">
      <w:r>
        <w:separator/>
      </w:r>
    </w:p>
  </w:footnote>
  <w:footnote w:type="continuationSeparator" w:id="0">
    <w:p w14:paraId="615FF86E" w14:textId="77777777" w:rsidR="00A44ACD" w:rsidRDefault="00A44ACD" w:rsidP="00773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72"/>
    <w:rsid w:val="000D07FD"/>
    <w:rsid w:val="001F200C"/>
    <w:rsid w:val="002461FB"/>
    <w:rsid w:val="004218F4"/>
    <w:rsid w:val="0043143E"/>
    <w:rsid w:val="00482CDE"/>
    <w:rsid w:val="004A4559"/>
    <w:rsid w:val="004F5D72"/>
    <w:rsid w:val="0053715B"/>
    <w:rsid w:val="00573572"/>
    <w:rsid w:val="00583ADD"/>
    <w:rsid w:val="005B18ED"/>
    <w:rsid w:val="00695D0B"/>
    <w:rsid w:val="00697479"/>
    <w:rsid w:val="006F1B8B"/>
    <w:rsid w:val="0071536C"/>
    <w:rsid w:val="00753C73"/>
    <w:rsid w:val="00773E55"/>
    <w:rsid w:val="007B1432"/>
    <w:rsid w:val="00826BFF"/>
    <w:rsid w:val="00841875"/>
    <w:rsid w:val="009F15C4"/>
    <w:rsid w:val="00A44ACD"/>
    <w:rsid w:val="00AE1BF2"/>
    <w:rsid w:val="00CA15C2"/>
    <w:rsid w:val="00CC369E"/>
    <w:rsid w:val="00D01A61"/>
    <w:rsid w:val="00D02BEE"/>
    <w:rsid w:val="00D151B5"/>
    <w:rsid w:val="00D87A68"/>
    <w:rsid w:val="00E0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B5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72"/>
    <w:rPr>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D72"/>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73E55"/>
    <w:rPr>
      <w:szCs w:val="24"/>
    </w:rPr>
  </w:style>
  <w:style w:type="character" w:customStyle="1" w:styleId="FootnoteTextChar">
    <w:name w:val="Footnote Text Char"/>
    <w:basedOn w:val="DefaultParagraphFont"/>
    <w:link w:val="FootnoteText"/>
    <w:uiPriority w:val="99"/>
    <w:rsid w:val="00773E55"/>
    <w:rPr>
      <w:lang w:eastAsia="ja-JP"/>
    </w:rPr>
  </w:style>
  <w:style w:type="character" w:styleId="FootnoteReference">
    <w:name w:val="footnote reference"/>
    <w:basedOn w:val="DefaultParagraphFont"/>
    <w:uiPriority w:val="99"/>
    <w:unhideWhenUsed/>
    <w:rsid w:val="00773E55"/>
    <w:rPr>
      <w:vertAlign w:val="superscript"/>
    </w:rPr>
  </w:style>
  <w:style w:type="character" w:styleId="LineNumber">
    <w:name w:val="line number"/>
    <w:basedOn w:val="DefaultParagraphFont"/>
    <w:uiPriority w:val="99"/>
    <w:semiHidden/>
    <w:unhideWhenUsed/>
    <w:rsid w:val="004218F4"/>
  </w:style>
  <w:style w:type="paragraph" w:customStyle="1" w:styleId="BoxText">
    <w:name w:val="BoxText"/>
    <w:basedOn w:val="Normal"/>
    <w:rsid w:val="001F200C"/>
    <w:pPr>
      <w:pBdr>
        <w:top w:val="single" w:sz="4" w:space="1" w:color="auto"/>
        <w:left w:val="single" w:sz="4" w:space="4" w:color="auto"/>
        <w:bottom w:val="single" w:sz="4" w:space="1" w:color="auto"/>
        <w:right w:val="single" w:sz="4" w:space="4" w:color="auto"/>
      </w:pBdr>
      <w:shd w:val="clear" w:color="auto" w:fill="EEECE1" w:themeFill="background2"/>
      <w:spacing w:before="240" w:line="264" w:lineRule="auto"/>
      <w:ind w:left="86" w:right="86"/>
    </w:pPr>
    <w:rPr>
      <w:rFonts w:ascii="Times New Roman" w:eastAsiaTheme="minorHAnsi" w:hAnsi="Times New Roman"/>
      <w:noProof/>
      <w:szCs w:val="24"/>
      <w:lang w:eastAsia="en-US"/>
    </w:rPr>
  </w:style>
  <w:style w:type="paragraph" w:styleId="BalloonText">
    <w:name w:val="Balloon Text"/>
    <w:basedOn w:val="Normal"/>
    <w:link w:val="BalloonTextChar"/>
    <w:uiPriority w:val="99"/>
    <w:semiHidden/>
    <w:unhideWhenUsed/>
    <w:rsid w:val="001F20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00C"/>
    <w:rPr>
      <w:rFonts w:ascii="Lucida Grande" w:hAnsi="Lucida Grande" w:cs="Lucida Grande"/>
      <w:sz w:val="18"/>
      <w:szCs w:val="18"/>
      <w:lang w:eastAsia="ja-JP"/>
    </w:rPr>
  </w:style>
  <w:style w:type="character" w:styleId="CommentReference">
    <w:name w:val="annotation reference"/>
    <w:basedOn w:val="DefaultParagraphFont"/>
    <w:uiPriority w:val="99"/>
    <w:semiHidden/>
    <w:unhideWhenUsed/>
    <w:rsid w:val="001F200C"/>
    <w:rPr>
      <w:sz w:val="18"/>
      <w:szCs w:val="18"/>
    </w:rPr>
  </w:style>
  <w:style w:type="paragraph" w:styleId="CommentText">
    <w:name w:val="annotation text"/>
    <w:basedOn w:val="Normal"/>
    <w:link w:val="CommentTextChar"/>
    <w:uiPriority w:val="99"/>
    <w:semiHidden/>
    <w:unhideWhenUsed/>
    <w:rsid w:val="001F200C"/>
    <w:rPr>
      <w:szCs w:val="24"/>
    </w:rPr>
  </w:style>
  <w:style w:type="character" w:customStyle="1" w:styleId="CommentTextChar">
    <w:name w:val="Comment Text Char"/>
    <w:basedOn w:val="DefaultParagraphFont"/>
    <w:link w:val="CommentText"/>
    <w:uiPriority w:val="99"/>
    <w:semiHidden/>
    <w:rsid w:val="001F200C"/>
    <w:rPr>
      <w:lang w:eastAsia="ja-JP"/>
    </w:rPr>
  </w:style>
  <w:style w:type="paragraph" w:styleId="CommentSubject">
    <w:name w:val="annotation subject"/>
    <w:basedOn w:val="CommentText"/>
    <w:next w:val="CommentText"/>
    <w:link w:val="CommentSubjectChar"/>
    <w:uiPriority w:val="99"/>
    <w:semiHidden/>
    <w:unhideWhenUsed/>
    <w:rsid w:val="001F200C"/>
    <w:rPr>
      <w:b/>
      <w:bCs/>
      <w:sz w:val="20"/>
      <w:szCs w:val="20"/>
    </w:rPr>
  </w:style>
  <w:style w:type="character" w:customStyle="1" w:styleId="CommentSubjectChar">
    <w:name w:val="Comment Subject Char"/>
    <w:basedOn w:val="CommentTextChar"/>
    <w:link w:val="CommentSubject"/>
    <w:uiPriority w:val="99"/>
    <w:semiHidden/>
    <w:rsid w:val="001F200C"/>
    <w:rPr>
      <w:b/>
      <w:bCs/>
      <w:sz w:val="20"/>
      <w:szCs w:val="20"/>
      <w:lang w:eastAsia="ja-JP"/>
    </w:rPr>
  </w:style>
  <w:style w:type="paragraph" w:styleId="Header">
    <w:name w:val="header"/>
    <w:basedOn w:val="Normal"/>
    <w:link w:val="HeaderChar"/>
    <w:uiPriority w:val="99"/>
    <w:semiHidden/>
    <w:unhideWhenUsed/>
    <w:rsid w:val="00573572"/>
    <w:pPr>
      <w:tabs>
        <w:tab w:val="center" w:pos="4680"/>
        <w:tab w:val="right" w:pos="9360"/>
      </w:tabs>
    </w:pPr>
  </w:style>
  <w:style w:type="character" w:customStyle="1" w:styleId="HeaderChar">
    <w:name w:val="Header Char"/>
    <w:basedOn w:val="DefaultParagraphFont"/>
    <w:link w:val="Header"/>
    <w:uiPriority w:val="99"/>
    <w:semiHidden/>
    <w:rsid w:val="00573572"/>
    <w:rPr>
      <w:szCs w:val="20"/>
      <w:lang w:eastAsia="ja-JP"/>
    </w:rPr>
  </w:style>
  <w:style w:type="paragraph" w:styleId="Footer">
    <w:name w:val="footer"/>
    <w:basedOn w:val="Normal"/>
    <w:link w:val="FooterChar"/>
    <w:uiPriority w:val="99"/>
    <w:unhideWhenUsed/>
    <w:rsid w:val="00573572"/>
    <w:pPr>
      <w:tabs>
        <w:tab w:val="center" w:pos="4680"/>
        <w:tab w:val="right" w:pos="9360"/>
      </w:tabs>
    </w:pPr>
  </w:style>
  <w:style w:type="character" w:customStyle="1" w:styleId="FooterChar">
    <w:name w:val="Footer Char"/>
    <w:basedOn w:val="DefaultParagraphFont"/>
    <w:link w:val="Footer"/>
    <w:uiPriority w:val="99"/>
    <w:rsid w:val="00573572"/>
    <w:rPr>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72"/>
    <w:rPr>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D72"/>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73E55"/>
    <w:rPr>
      <w:szCs w:val="24"/>
    </w:rPr>
  </w:style>
  <w:style w:type="character" w:customStyle="1" w:styleId="FootnoteTextChar">
    <w:name w:val="Footnote Text Char"/>
    <w:basedOn w:val="DefaultParagraphFont"/>
    <w:link w:val="FootnoteText"/>
    <w:uiPriority w:val="99"/>
    <w:rsid w:val="00773E55"/>
    <w:rPr>
      <w:lang w:eastAsia="ja-JP"/>
    </w:rPr>
  </w:style>
  <w:style w:type="character" w:styleId="FootnoteReference">
    <w:name w:val="footnote reference"/>
    <w:basedOn w:val="DefaultParagraphFont"/>
    <w:uiPriority w:val="99"/>
    <w:unhideWhenUsed/>
    <w:rsid w:val="00773E55"/>
    <w:rPr>
      <w:vertAlign w:val="superscript"/>
    </w:rPr>
  </w:style>
  <w:style w:type="character" w:styleId="LineNumber">
    <w:name w:val="line number"/>
    <w:basedOn w:val="DefaultParagraphFont"/>
    <w:uiPriority w:val="99"/>
    <w:semiHidden/>
    <w:unhideWhenUsed/>
    <w:rsid w:val="004218F4"/>
  </w:style>
  <w:style w:type="paragraph" w:customStyle="1" w:styleId="BoxText">
    <w:name w:val="BoxText"/>
    <w:basedOn w:val="Normal"/>
    <w:rsid w:val="001F200C"/>
    <w:pPr>
      <w:pBdr>
        <w:top w:val="single" w:sz="4" w:space="1" w:color="auto"/>
        <w:left w:val="single" w:sz="4" w:space="4" w:color="auto"/>
        <w:bottom w:val="single" w:sz="4" w:space="1" w:color="auto"/>
        <w:right w:val="single" w:sz="4" w:space="4" w:color="auto"/>
      </w:pBdr>
      <w:shd w:val="clear" w:color="auto" w:fill="EEECE1" w:themeFill="background2"/>
      <w:spacing w:before="240" w:line="264" w:lineRule="auto"/>
      <w:ind w:left="86" w:right="86"/>
    </w:pPr>
    <w:rPr>
      <w:rFonts w:ascii="Times New Roman" w:eastAsiaTheme="minorHAnsi" w:hAnsi="Times New Roman"/>
      <w:noProof/>
      <w:szCs w:val="24"/>
      <w:lang w:eastAsia="en-US"/>
    </w:rPr>
  </w:style>
  <w:style w:type="paragraph" w:styleId="BalloonText">
    <w:name w:val="Balloon Text"/>
    <w:basedOn w:val="Normal"/>
    <w:link w:val="BalloonTextChar"/>
    <w:uiPriority w:val="99"/>
    <w:semiHidden/>
    <w:unhideWhenUsed/>
    <w:rsid w:val="001F20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00C"/>
    <w:rPr>
      <w:rFonts w:ascii="Lucida Grande" w:hAnsi="Lucida Grande" w:cs="Lucida Grande"/>
      <w:sz w:val="18"/>
      <w:szCs w:val="18"/>
      <w:lang w:eastAsia="ja-JP"/>
    </w:rPr>
  </w:style>
  <w:style w:type="character" w:styleId="CommentReference">
    <w:name w:val="annotation reference"/>
    <w:basedOn w:val="DefaultParagraphFont"/>
    <w:uiPriority w:val="99"/>
    <w:semiHidden/>
    <w:unhideWhenUsed/>
    <w:rsid w:val="001F200C"/>
    <w:rPr>
      <w:sz w:val="18"/>
      <w:szCs w:val="18"/>
    </w:rPr>
  </w:style>
  <w:style w:type="paragraph" w:styleId="CommentText">
    <w:name w:val="annotation text"/>
    <w:basedOn w:val="Normal"/>
    <w:link w:val="CommentTextChar"/>
    <w:uiPriority w:val="99"/>
    <w:semiHidden/>
    <w:unhideWhenUsed/>
    <w:rsid w:val="001F200C"/>
    <w:rPr>
      <w:szCs w:val="24"/>
    </w:rPr>
  </w:style>
  <w:style w:type="character" w:customStyle="1" w:styleId="CommentTextChar">
    <w:name w:val="Comment Text Char"/>
    <w:basedOn w:val="DefaultParagraphFont"/>
    <w:link w:val="CommentText"/>
    <w:uiPriority w:val="99"/>
    <w:semiHidden/>
    <w:rsid w:val="001F200C"/>
    <w:rPr>
      <w:lang w:eastAsia="ja-JP"/>
    </w:rPr>
  </w:style>
  <w:style w:type="paragraph" w:styleId="CommentSubject">
    <w:name w:val="annotation subject"/>
    <w:basedOn w:val="CommentText"/>
    <w:next w:val="CommentText"/>
    <w:link w:val="CommentSubjectChar"/>
    <w:uiPriority w:val="99"/>
    <w:semiHidden/>
    <w:unhideWhenUsed/>
    <w:rsid w:val="001F200C"/>
    <w:rPr>
      <w:b/>
      <w:bCs/>
      <w:sz w:val="20"/>
      <w:szCs w:val="20"/>
    </w:rPr>
  </w:style>
  <w:style w:type="character" w:customStyle="1" w:styleId="CommentSubjectChar">
    <w:name w:val="Comment Subject Char"/>
    <w:basedOn w:val="CommentTextChar"/>
    <w:link w:val="CommentSubject"/>
    <w:uiPriority w:val="99"/>
    <w:semiHidden/>
    <w:rsid w:val="001F200C"/>
    <w:rPr>
      <w:b/>
      <w:bCs/>
      <w:sz w:val="20"/>
      <w:szCs w:val="20"/>
      <w:lang w:eastAsia="ja-JP"/>
    </w:rPr>
  </w:style>
  <w:style w:type="paragraph" w:styleId="Header">
    <w:name w:val="header"/>
    <w:basedOn w:val="Normal"/>
    <w:link w:val="HeaderChar"/>
    <w:uiPriority w:val="99"/>
    <w:semiHidden/>
    <w:unhideWhenUsed/>
    <w:rsid w:val="00573572"/>
    <w:pPr>
      <w:tabs>
        <w:tab w:val="center" w:pos="4680"/>
        <w:tab w:val="right" w:pos="9360"/>
      </w:tabs>
    </w:pPr>
  </w:style>
  <w:style w:type="character" w:customStyle="1" w:styleId="HeaderChar">
    <w:name w:val="Header Char"/>
    <w:basedOn w:val="DefaultParagraphFont"/>
    <w:link w:val="Header"/>
    <w:uiPriority w:val="99"/>
    <w:semiHidden/>
    <w:rsid w:val="00573572"/>
    <w:rPr>
      <w:szCs w:val="20"/>
      <w:lang w:eastAsia="ja-JP"/>
    </w:rPr>
  </w:style>
  <w:style w:type="paragraph" w:styleId="Footer">
    <w:name w:val="footer"/>
    <w:basedOn w:val="Normal"/>
    <w:link w:val="FooterChar"/>
    <w:uiPriority w:val="99"/>
    <w:unhideWhenUsed/>
    <w:rsid w:val="00573572"/>
    <w:pPr>
      <w:tabs>
        <w:tab w:val="center" w:pos="4680"/>
        <w:tab w:val="right" w:pos="9360"/>
      </w:tabs>
    </w:pPr>
  </w:style>
  <w:style w:type="character" w:customStyle="1" w:styleId="FooterChar">
    <w:name w:val="Footer Char"/>
    <w:basedOn w:val="DefaultParagraphFont"/>
    <w:link w:val="Footer"/>
    <w:uiPriority w:val="99"/>
    <w:rsid w:val="00573572"/>
    <w:rPr>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1109</Words>
  <Characters>6323</Characters>
  <Application>Microsoft Macintosh Word</Application>
  <DocSecurity>0</DocSecurity>
  <Lines>52</Lines>
  <Paragraphs>14</Paragraphs>
  <ScaleCrop>false</ScaleCrop>
  <Company>University of Pittsburgh</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Smith</dc:creator>
  <cp:keywords>Principles to Actions;Professional Development</cp:keywords>
  <cp:lastModifiedBy>Margaret Smith</cp:lastModifiedBy>
  <cp:revision>3</cp:revision>
  <cp:lastPrinted>2014-05-19T11:43:00Z</cp:lastPrinted>
  <dcterms:created xsi:type="dcterms:W3CDTF">2015-03-05T17:56:00Z</dcterms:created>
  <dcterms:modified xsi:type="dcterms:W3CDTF">2015-03-05T18:11:00Z</dcterms:modified>
</cp:coreProperties>
</file>